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0A7" w:rsidRPr="00ED46FD" w:rsidRDefault="00D6712B">
      <w:pPr>
        <w:pStyle w:val="Titolo7"/>
        <w:ind w:firstLine="0"/>
        <w:rPr>
          <w:rFonts w:ascii="Times New Roman" w:hAnsi="Times New Roman" w:cs="Times New Roman"/>
          <w:b/>
          <w:bCs/>
        </w:rPr>
      </w:pPr>
      <w:r w:rsidRPr="00ED46FD">
        <w:rPr>
          <w:rFonts w:ascii="Times New Roman" w:hAnsi="Times New Roman" w:cs="Times New Roman"/>
          <w:b/>
          <w:bCs/>
        </w:rPr>
        <w:t xml:space="preserve">MODELLO ALLEGATO </w:t>
      </w:r>
      <w:r w:rsidR="00B7549E" w:rsidRPr="00ED46FD">
        <w:rPr>
          <w:rFonts w:ascii="Times New Roman" w:hAnsi="Times New Roman" w:cs="Times New Roman"/>
          <w:b/>
          <w:bCs/>
        </w:rPr>
        <w:t>A</w:t>
      </w:r>
    </w:p>
    <w:p w:rsidR="001060A7" w:rsidRPr="00ED46FD" w:rsidRDefault="001060A7"/>
    <w:p w:rsidR="001060A7" w:rsidRPr="00ED46FD" w:rsidRDefault="001060A7"/>
    <w:p w:rsidR="00A96442" w:rsidRPr="00ED46FD" w:rsidRDefault="00A72BD3" w:rsidP="00A96442">
      <w:pPr>
        <w:ind w:left="5529"/>
        <w:jc w:val="both"/>
      </w:pPr>
      <w:r w:rsidRPr="00ED46FD">
        <w:t>All’Azienda Ospedaliero – Universitaria</w:t>
      </w:r>
    </w:p>
    <w:p w:rsidR="00A72BD3" w:rsidRPr="00ED46FD" w:rsidRDefault="00A72BD3" w:rsidP="00A96442">
      <w:pPr>
        <w:ind w:left="5529"/>
        <w:jc w:val="both"/>
      </w:pPr>
      <w:r w:rsidRPr="00ED46FD">
        <w:t xml:space="preserve">di Bologna </w:t>
      </w:r>
      <w:r w:rsidR="00A96442" w:rsidRPr="00ED46FD">
        <w:t xml:space="preserve">- </w:t>
      </w:r>
      <w:r w:rsidRPr="00ED46FD">
        <w:t xml:space="preserve">IRCCS </w:t>
      </w:r>
    </w:p>
    <w:p w:rsidR="00035691" w:rsidRDefault="00035691" w:rsidP="00A96442">
      <w:pPr>
        <w:ind w:left="5529"/>
        <w:jc w:val="both"/>
      </w:pPr>
      <w:r>
        <w:t>direzione.attivita.tecniche@pec.aosp.bo.it</w:t>
      </w:r>
    </w:p>
    <w:p w:rsidR="00A96442" w:rsidRPr="00ED46FD" w:rsidRDefault="00A96442" w:rsidP="00A96442">
      <w:pPr>
        <w:ind w:left="5529"/>
        <w:jc w:val="both"/>
      </w:pPr>
      <w:r w:rsidRPr="00ED46FD">
        <w:t>Alla c.a ing. Daniela Pedrini</w:t>
      </w:r>
    </w:p>
    <w:p w:rsidR="00A72BD3" w:rsidRPr="00ED46FD" w:rsidRDefault="00A72BD3" w:rsidP="00A96442">
      <w:pPr>
        <w:ind w:left="4962"/>
        <w:jc w:val="both"/>
      </w:pPr>
    </w:p>
    <w:p w:rsidR="00A72BD3" w:rsidRPr="00ED46FD" w:rsidRDefault="00A72BD3" w:rsidP="00A72BD3"/>
    <w:p w:rsidR="00A96442" w:rsidRPr="00425D96" w:rsidRDefault="00A96442" w:rsidP="00A96442">
      <w:pPr>
        <w:autoSpaceDE w:val="0"/>
        <w:autoSpaceDN w:val="0"/>
        <w:adjustRightInd w:val="0"/>
        <w:jc w:val="both"/>
        <w:rPr>
          <w:b/>
          <w:caps/>
        </w:rPr>
      </w:pPr>
      <w:r w:rsidRPr="00ED46FD">
        <w:rPr>
          <w:b/>
          <w:bCs/>
        </w:rPr>
        <w:t xml:space="preserve">DOMANDA DI PARTECIPAZIONE all’AVVISO PER MANIFESTAZIONE </w:t>
      </w:r>
      <w:r w:rsidRPr="00ED46FD">
        <w:rPr>
          <w:b/>
        </w:rPr>
        <w:t>DI INTERESSE RELATIVO ALL</w:t>
      </w:r>
      <w:r w:rsidR="00425D96">
        <w:rPr>
          <w:b/>
        </w:rPr>
        <w:t>’</w:t>
      </w:r>
      <w:r w:rsidRPr="00ED46FD">
        <w:rPr>
          <w:b/>
        </w:rPr>
        <w:t xml:space="preserve"> </w:t>
      </w:r>
      <w:r w:rsidRPr="00425D96">
        <w:rPr>
          <w:b/>
          <w:caps/>
        </w:rPr>
        <w:t>acquisizione di terreni edificabili/immobili in area confinante con area di proprietà dell’Azienda Ospedaliero-Universitaria di Bologna-IRCCS, Policlinico Sant’Orsola-Malpighi (tra le direttrici Viale Ercolani e Via Palagi).</w:t>
      </w:r>
    </w:p>
    <w:p w:rsidR="00055E6D" w:rsidRPr="00ED46FD" w:rsidRDefault="00055E6D">
      <w:pPr>
        <w:pStyle w:val="Corpodeltesto3"/>
        <w:rPr>
          <w:rFonts w:ascii="Times New Roman" w:hAnsi="Times New Roman" w:cs="Times New Roman"/>
          <w:b/>
          <w:bCs/>
        </w:rPr>
      </w:pPr>
    </w:p>
    <w:p w:rsidR="001060A7" w:rsidRPr="00ED46FD" w:rsidRDefault="001060A7"/>
    <w:p w:rsidR="001060A7" w:rsidRPr="00ED46FD" w:rsidRDefault="001060A7">
      <w:pPr>
        <w:jc w:val="both"/>
      </w:pPr>
      <w:r w:rsidRPr="00ED46FD">
        <w:t>Il sottoscritto___________________________________ nato a ___________________________</w:t>
      </w:r>
      <w:r w:rsidR="00A96442" w:rsidRPr="00ED46FD">
        <w:t xml:space="preserve"> </w:t>
      </w:r>
      <w:r w:rsidRPr="00ED46FD">
        <w:t>il</w:t>
      </w:r>
      <w:r w:rsidR="00A96442" w:rsidRPr="00ED46FD">
        <w:t xml:space="preserve"> </w:t>
      </w:r>
      <w:r w:rsidRPr="00ED46FD">
        <w:t>___________________</w:t>
      </w:r>
      <w:r w:rsidR="00A96442" w:rsidRPr="00ED46FD">
        <w:t>,</w:t>
      </w:r>
      <w:r w:rsidRPr="00ED46FD">
        <w:t xml:space="preserve"> informato e consapevole che chiunque rilasci dichiarazioni mendaci è punito ai sensi del codice penale e delle leggi speciali in materia e le dichiarazioni rese sono considerate come fatte a pubblico ufficiale (art. 76 D.P.R. n. 445/00);</w:t>
      </w:r>
    </w:p>
    <w:p w:rsidR="001060A7" w:rsidRPr="00ED46FD" w:rsidRDefault="001060A7"/>
    <w:p w:rsidR="001060A7" w:rsidRPr="00ED46FD" w:rsidRDefault="00D6712B">
      <w:pPr>
        <w:ind w:left="3540" w:firstLine="708"/>
        <w:rPr>
          <w:b/>
          <w:bCs/>
        </w:rPr>
      </w:pPr>
      <w:r w:rsidRPr="00ED46FD">
        <w:rPr>
          <w:b/>
          <w:bCs/>
        </w:rPr>
        <w:t>DICHIARA</w:t>
      </w:r>
      <w:r w:rsidR="001060A7" w:rsidRPr="00ED46FD">
        <w:rPr>
          <w:b/>
          <w:bCs/>
        </w:rPr>
        <w:t>:</w:t>
      </w:r>
    </w:p>
    <w:p w:rsidR="001060A7" w:rsidRPr="00ED46FD" w:rsidRDefault="001060A7">
      <w:pPr>
        <w:ind w:left="3540" w:firstLine="708"/>
        <w:rPr>
          <w:b/>
          <w:bCs/>
        </w:rPr>
      </w:pPr>
    </w:p>
    <w:p w:rsidR="001060A7" w:rsidRPr="00ED46FD" w:rsidRDefault="001060A7">
      <w:r w:rsidRPr="00ED46FD">
        <w:rPr>
          <w:bCs/>
        </w:rPr>
        <w:t>1)</w:t>
      </w:r>
      <w:r w:rsidRPr="00ED46FD">
        <w:t xml:space="preserve"> di essere residente a __________________________________________________________</w:t>
      </w:r>
      <w:r w:rsidR="00A96442" w:rsidRPr="00ED46FD">
        <w:t>__</w:t>
      </w:r>
    </w:p>
    <w:p w:rsidR="001060A7" w:rsidRPr="00ED46FD" w:rsidRDefault="001060A7">
      <w:r w:rsidRPr="00ED46FD">
        <w:t>Via______________________</w:t>
      </w:r>
      <w:r w:rsidR="00D6712B" w:rsidRPr="00ED46FD">
        <w:t>_____________</w:t>
      </w:r>
      <w:r w:rsidR="00A96442" w:rsidRPr="00ED46FD">
        <w:t xml:space="preserve"> </w:t>
      </w:r>
      <w:r w:rsidR="00D6712B" w:rsidRPr="00ED46FD">
        <w:t>Cod.Fisc.</w:t>
      </w:r>
      <w:r w:rsidR="00A96442" w:rsidRPr="00ED46FD">
        <w:t xml:space="preserve"> </w:t>
      </w:r>
      <w:r w:rsidRPr="00ED46FD">
        <w:t>________________________________</w:t>
      </w:r>
    </w:p>
    <w:p w:rsidR="001060A7" w:rsidRPr="00ED46FD" w:rsidRDefault="001060A7">
      <w:r w:rsidRPr="00ED46FD">
        <w:t>Part. Iva_________________________________(se disponibile)</w:t>
      </w:r>
    </w:p>
    <w:p w:rsidR="001060A7" w:rsidRPr="00ED46FD" w:rsidRDefault="001060A7"/>
    <w:p w:rsidR="001060A7" w:rsidRPr="00ED46FD" w:rsidRDefault="001060A7">
      <w:pPr>
        <w:jc w:val="both"/>
      </w:pPr>
      <w:r w:rsidRPr="00ED46FD">
        <w:t xml:space="preserve">a) I_I di agire in qualità di persona fisica per proprio nome e conto; </w:t>
      </w:r>
    </w:p>
    <w:p w:rsidR="001060A7" w:rsidRPr="00ED46FD" w:rsidRDefault="001060A7">
      <w:pPr>
        <w:pStyle w:val="Rientrocorpodeltesto"/>
        <w:rPr>
          <w:b w:val="0"/>
          <w:bCs w:val="0"/>
          <w:sz w:val="24"/>
          <w:szCs w:val="24"/>
        </w:rPr>
      </w:pPr>
    </w:p>
    <w:p w:rsidR="00A96442" w:rsidRPr="00ED46FD" w:rsidRDefault="001060A7">
      <w:pPr>
        <w:pStyle w:val="Rientrocorpodeltesto"/>
        <w:rPr>
          <w:b w:val="0"/>
          <w:bCs w:val="0"/>
          <w:sz w:val="24"/>
          <w:szCs w:val="24"/>
        </w:rPr>
      </w:pPr>
      <w:r w:rsidRPr="00ED46FD">
        <w:rPr>
          <w:b w:val="0"/>
          <w:bCs w:val="0"/>
          <w:sz w:val="24"/>
          <w:szCs w:val="24"/>
        </w:rPr>
        <w:t>oppure</w:t>
      </w:r>
    </w:p>
    <w:p w:rsidR="005149F2" w:rsidRPr="00ED46FD" w:rsidRDefault="001060A7">
      <w:pPr>
        <w:pStyle w:val="Rientrocorpodeltesto"/>
        <w:rPr>
          <w:b w:val="0"/>
          <w:bCs w:val="0"/>
          <w:sz w:val="24"/>
          <w:szCs w:val="24"/>
        </w:rPr>
      </w:pPr>
      <w:r w:rsidRPr="00ED46FD">
        <w:rPr>
          <w:b w:val="0"/>
          <w:bCs w:val="0"/>
          <w:sz w:val="24"/>
          <w:szCs w:val="24"/>
        </w:rPr>
        <w:t>b)</w:t>
      </w:r>
      <w:r w:rsidR="00D6712B" w:rsidRPr="00ED46FD">
        <w:rPr>
          <w:b w:val="0"/>
          <w:bCs w:val="0"/>
          <w:sz w:val="24"/>
          <w:szCs w:val="24"/>
        </w:rPr>
        <w:t xml:space="preserve"> </w:t>
      </w:r>
      <w:r w:rsidRPr="00ED46FD">
        <w:rPr>
          <w:b w:val="0"/>
          <w:bCs w:val="0"/>
          <w:sz w:val="24"/>
          <w:szCs w:val="24"/>
        </w:rPr>
        <w:t>I_I di agire in qualità di titolare della impresa individuale con sede legale in</w:t>
      </w:r>
      <w:r w:rsidR="005149F2" w:rsidRPr="00ED46FD">
        <w:rPr>
          <w:b w:val="0"/>
          <w:bCs w:val="0"/>
          <w:sz w:val="24"/>
          <w:szCs w:val="24"/>
        </w:rPr>
        <w:t xml:space="preserve"> _______________</w:t>
      </w:r>
    </w:p>
    <w:p w:rsidR="001060A7" w:rsidRPr="00ED46FD" w:rsidRDefault="001060A7">
      <w:pPr>
        <w:pStyle w:val="Rientrocorpodeltesto"/>
        <w:rPr>
          <w:b w:val="0"/>
          <w:bCs w:val="0"/>
          <w:sz w:val="24"/>
          <w:szCs w:val="24"/>
        </w:rPr>
      </w:pPr>
      <w:r w:rsidRPr="00ED46FD">
        <w:rPr>
          <w:b w:val="0"/>
          <w:bCs w:val="0"/>
          <w:sz w:val="24"/>
          <w:szCs w:val="24"/>
        </w:rPr>
        <w:t>___________________________________Via________________________________________;</w:t>
      </w:r>
    </w:p>
    <w:p w:rsidR="001060A7" w:rsidRPr="00ED46FD" w:rsidRDefault="001060A7">
      <w:pPr>
        <w:jc w:val="both"/>
      </w:pPr>
    </w:p>
    <w:p w:rsidR="001060A7" w:rsidRPr="00ED46FD" w:rsidRDefault="001060A7">
      <w:pPr>
        <w:jc w:val="both"/>
      </w:pPr>
      <w:r w:rsidRPr="00ED46FD">
        <w:t>oppure</w:t>
      </w:r>
    </w:p>
    <w:p w:rsidR="001060A7" w:rsidRPr="00ED46FD" w:rsidRDefault="001060A7">
      <w:pPr>
        <w:jc w:val="both"/>
      </w:pPr>
      <w:r w:rsidRPr="00ED46FD">
        <w:t>c)</w:t>
      </w:r>
      <w:r w:rsidR="00D6712B" w:rsidRPr="00ED46FD">
        <w:t xml:space="preserve"> </w:t>
      </w:r>
      <w:r w:rsidRPr="00ED46FD">
        <w:t>I_I di agire in qualità di legale rappresentante di ______________________________________;</w:t>
      </w:r>
    </w:p>
    <w:p w:rsidR="001060A7" w:rsidRPr="00ED46FD" w:rsidRDefault="001060A7">
      <w:pPr>
        <w:jc w:val="both"/>
      </w:pPr>
      <w:r w:rsidRPr="00ED46FD">
        <w:t>con sede legale in_____________________________Via_______________________________;</w:t>
      </w:r>
    </w:p>
    <w:p w:rsidR="001060A7" w:rsidRPr="00ED46FD" w:rsidRDefault="001060A7">
      <w:pPr>
        <w:jc w:val="both"/>
      </w:pPr>
    </w:p>
    <w:p w:rsidR="001060A7" w:rsidRPr="00ED46FD" w:rsidRDefault="001060A7">
      <w:pPr>
        <w:jc w:val="both"/>
      </w:pPr>
      <w:r w:rsidRPr="00ED46FD">
        <w:t>oppure</w:t>
      </w:r>
    </w:p>
    <w:p w:rsidR="001060A7" w:rsidRPr="00ED46FD" w:rsidRDefault="005149F2">
      <w:pPr>
        <w:jc w:val="both"/>
      </w:pPr>
      <w:r w:rsidRPr="00ED46FD">
        <w:t xml:space="preserve">d) I_I </w:t>
      </w:r>
      <w:r w:rsidR="001060A7" w:rsidRPr="00ED46FD">
        <w:t xml:space="preserve">di agire in qualità di soggetto mandatario con procura speciale allegata alla presente </w:t>
      </w:r>
    </w:p>
    <w:p w:rsidR="001060A7" w:rsidRPr="00ED46FD" w:rsidRDefault="001060A7" w:rsidP="005149F2">
      <w:pPr>
        <w:ind w:firstLine="709"/>
        <w:jc w:val="both"/>
      </w:pPr>
      <w:r w:rsidRPr="00ED46FD">
        <w:t>I_I in originale</w:t>
      </w:r>
    </w:p>
    <w:p w:rsidR="001060A7" w:rsidRPr="00ED46FD" w:rsidRDefault="001060A7">
      <w:pPr>
        <w:ind w:firstLine="708"/>
        <w:jc w:val="both"/>
      </w:pPr>
      <w:r w:rsidRPr="00ED46FD">
        <w:t xml:space="preserve">I_I copia autentica ai sensi dell’art. 18 D.P.R. 28.12.2000 n. 445, </w:t>
      </w:r>
    </w:p>
    <w:p w:rsidR="001060A7" w:rsidRPr="00ED46FD" w:rsidRDefault="001060A7">
      <w:pPr>
        <w:jc w:val="both"/>
        <w:rPr>
          <w:b/>
          <w:bCs/>
        </w:rPr>
      </w:pPr>
    </w:p>
    <w:p w:rsidR="001060A7" w:rsidRPr="00ED46FD" w:rsidRDefault="001060A7">
      <w:pPr>
        <w:jc w:val="both"/>
      </w:pPr>
      <w:r w:rsidRPr="00ED46FD">
        <w:t>Mandante (cogno</w:t>
      </w:r>
      <w:r w:rsidR="00C66A89" w:rsidRPr="00ED46FD">
        <w:t xml:space="preserve">me e nome o ragione sociale) </w:t>
      </w:r>
    </w:p>
    <w:p w:rsidR="001060A7" w:rsidRPr="00ED46FD" w:rsidRDefault="001060A7">
      <w:pPr>
        <w:jc w:val="both"/>
      </w:pPr>
      <w:r w:rsidRPr="00ED46FD">
        <w:t>______________________________________________________________________________</w:t>
      </w:r>
    </w:p>
    <w:p w:rsidR="001060A7" w:rsidRPr="00ED46FD" w:rsidRDefault="001060A7">
      <w:pPr>
        <w:jc w:val="both"/>
      </w:pPr>
    </w:p>
    <w:p w:rsidR="001060A7" w:rsidRPr="00ED46FD" w:rsidRDefault="001060A7">
      <w:pPr>
        <w:jc w:val="both"/>
      </w:pPr>
      <w:r w:rsidRPr="00ED46FD">
        <w:t>residente a/sede legale ___________________________________________________________</w:t>
      </w:r>
    </w:p>
    <w:p w:rsidR="0065112A" w:rsidRPr="00ED46FD" w:rsidRDefault="0065112A">
      <w:pPr>
        <w:jc w:val="both"/>
      </w:pPr>
    </w:p>
    <w:p w:rsidR="001060A7" w:rsidRPr="00ED46FD" w:rsidRDefault="001060A7">
      <w:r w:rsidRPr="00ED46FD">
        <w:t>Cod</w:t>
      </w:r>
      <w:r w:rsidR="0065112A" w:rsidRPr="00ED46FD">
        <w:t>ice Fiscale</w:t>
      </w:r>
      <w:r w:rsidRPr="00ED46FD">
        <w:t>_________________________</w:t>
      </w:r>
      <w:r w:rsidR="0065112A" w:rsidRPr="00ED46FD">
        <w:t xml:space="preserve"> </w:t>
      </w:r>
      <w:r w:rsidRPr="00ED46FD">
        <w:t>Part</w:t>
      </w:r>
      <w:r w:rsidR="0065112A" w:rsidRPr="00ED46FD">
        <w:t>ita IVA</w:t>
      </w:r>
      <w:r w:rsidRPr="00ED46FD">
        <w:t>____</w:t>
      </w:r>
      <w:r w:rsidR="0065112A" w:rsidRPr="00ED46FD">
        <w:t>________________</w:t>
      </w:r>
      <w:r w:rsidRPr="00ED46FD">
        <w:t>____________;</w:t>
      </w:r>
    </w:p>
    <w:p w:rsidR="001060A7" w:rsidRPr="00ED46FD" w:rsidRDefault="001060A7"/>
    <w:p w:rsidR="005149F2" w:rsidRPr="00ED46FD" w:rsidRDefault="000A16BB" w:rsidP="005149F2">
      <w:pPr>
        <w:spacing w:before="60" w:after="60"/>
        <w:jc w:val="both"/>
      </w:pPr>
      <w:r w:rsidRPr="00ED46FD">
        <w:t>2) (eventuale) che la sottoscritta impresa è iscritta nel registro dalla Camera di commercio, industria, artigianato e agricoltura di</w:t>
      </w:r>
      <w:r w:rsidR="005149F2" w:rsidRPr="00ED46FD">
        <w:t xml:space="preserve"> __________________________________________________</w:t>
      </w:r>
    </w:p>
    <w:p w:rsidR="000A16BB" w:rsidRPr="00ED46FD" w:rsidRDefault="000A16BB" w:rsidP="005149F2">
      <w:pPr>
        <w:spacing w:before="60" w:after="60"/>
      </w:pPr>
      <w:r w:rsidRPr="00ED46FD">
        <w:t xml:space="preserve">con numero di iscrizione </w:t>
      </w:r>
      <w:r w:rsidR="005149F2" w:rsidRPr="00ED46FD">
        <w:t>___________________________________________________________</w:t>
      </w:r>
    </w:p>
    <w:p w:rsidR="000A16BB" w:rsidRPr="00ED46FD" w:rsidRDefault="000A16BB" w:rsidP="005149F2">
      <w:pPr>
        <w:spacing w:before="60" w:after="60"/>
      </w:pPr>
      <w:r w:rsidRPr="00ED46FD">
        <w:t>denominazione forma giuridica</w:t>
      </w:r>
      <w:r w:rsidR="005149F2" w:rsidRPr="00ED46FD">
        <w:t>______________________________________________________</w:t>
      </w:r>
    </w:p>
    <w:p w:rsidR="000A16BB" w:rsidRPr="00ED46FD" w:rsidRDefault="000A16BB" w:rsidP="005149F2">
      <w:pPr>
        <w:spacing w:before="60" w:after="60"/>
      </w:pPr>
      <w:r w:rsidRPr="00ED46FD">
        <w:t xml:space="preserve">oggetto sociale </w:t>
      </w:r>
      <w:r w:rsidR="005149F2" w:rsidRPr="00ED46FD">
        <w:t>___________________________________________________________________</w:t>
      </w:r>
    </w:p>
    <w:p w:rsidR="000A16BB" w:rsidRPr="00ED46FD" w:rsidRDefault="000A16BB" w:rsidP="005149F2">
      <w:pPr>
        <w:spacing w:before="60" w:after="60"/>
      </w:pPr>
      <w:r w:rsidRPr="00ED46FD">
        <w:t xml:space="preserve">data di iscrizione </w:t>
      </w:r>
      <w:r w:rsidR="005149F2" w:rsidRPr="00ED46FD">
        <w:t>_________________________________________________________________</w:t>
      </w:r>
    </w:p>
    <w:p w:rsidR="005149F2" w:rsidRPr="00ED46FD" w:rsidRDefault="000A16BB" w:rsidP="005149F2">
      <w:pPr>
        <w:spacing w:before="60" w:after="60"/>
      </w:pPr>
      <w:r w:rsidRPr="00ED46FD">
        <w:t xml:space="preserve">durata della ditta/data termine </w:t>
      </w:r>
      <w:r w:rsidR="005149F2" w:rsidRPr="00ED46FD">
        <w:t>_______________________________________________________</w:t>
      </w:r>
    </w:p>
    <w:p w:rsidR="000A16BB" w:rsidRPr="00ED46FD" w:rsidRDefault="000A16BB" w:rsidP="005149F2">
      <w:pPr>
        <w:spacing w:before="60" w:after="60"/>
      </w:pPr>
      <w:r w:rsidRPr="00ED46FD">
        <w:t xml:space="preserve">sede legale </w:t>
      </w:r>
      <w:r w:rsidR="005149F2" w:rsidRPr="00ED46FD">
        <w:t>______________________________________________________________________</w:t>
      </w:r>
    </w:p>
    <w:p w:rsidR="000A16BB" w:rsidRPr="00ED46FD" w:rsidRDefault="005149F2" w:rsidP="005149F2">
      <w:pPr>
        <w:spacing w:before="60" w:after="60"/>
      </w:pPr>
      <w:r w:rsidRPr="00ED46FD">
        <w:t>P.I./C.F. ________________________________________________________________________</w:t>
      </w:r>
    </w:p>
    <w:p w:rsidR="000A16BB" w:rsidRPr="00ED46FD" w:rsidRDefault="000A16BB"/>
    <w:p w:rsidR="001060A7" w:rsidRPr="00ED46FD" w:rsidRDefault="000A16BB">
      <w:pPr>
        <w:jc w:val="both"/>
      </w:pPr>
      <w:r w:rsidRPr="00ED46FD">
        <w:t>3</w:t>
      </w:r>
      <w:r w:rsidR="001060A7" w:rsidRPr="00ED46FD">
        <w:t>) di essere proprietario dell’immobil</w:t>
      </w:r>
      <w:r w:rsidR="00D6712B" w:rsidRPr="00ED46FD">
        <w:t>e</w:t>
      </w:r>
      <w:r w:rsidR="00B7549E" w:rsidRPr="00ED46FD">
        <w:t xml:space="preserve">/area per il quale si intende partecipare alla ricerca di mercato come di seguito </w:t>
      </w:r>
      <w:r w:rsidR="00D6712B" w:rsidRPr="00ED46FD">
        <w:t xml:space="preserve">descritto </w:t>
      </w:r>
      <w:r w:rsidR="00B7549E" w:rsidRPr="00ED46FD">
        <w:t>e documentato da planimetria che si allega</w:t>
      </w:r>
      <w:r w:rsidR="00A72BD3" w:rsidRPr="00ED46FD">
        <w:t>, precisando eventuali vincoli, pregiudizi, contratti in corso, etc. ivi esistenti:</w:t>
      </w:r>
    </w:p>
    <w:p w:rsidR="00B7549E" w:rsidRPr="00ED46FD" w:rsidRDefault="00A72BD3">
      <w:pPr>
        <w:jc w:val="both"/>
      </w:pPr>
      <w:r w:rsidRPr="00ED46FD">
        <w:t>__________________________________________________________________________</w:t>
      </w:r>
      <w:r w:rsidR="005149F2" w:rsidRPr="00ED46FD">
        <w:t>_____</w:t>
      </w:r>
    </w:p>
    <w:p w:rsidR="00B7549E" w:rsidRPr="00ED46FD" w:rsidRDefault="00B7549E">
      <w:pPr>
        <w:jc w:val="both"/>
      </w:pPr>
    </w:p>
    <w:p w:rsidR="001060A7" w:rsidRPr="00ED46FD" w:rsidRDefault="000A16BB">
      <w:pPr>
        <w:jc w:val="both"/>
      </w:pPr>
      <w:r w:rsidRPr="00ED46FD">
        <w:t>4</w:t>
      </w:r>
      <w:r w:rsidR="001060A7" w:rsidRPr="00ED46FD">
        <w:t>) di essere in possesso dei requisiti richiesti per contrarre eventualmente con la P.A.;</w:t>
      </w:r>
    </w:p>
    <w:p w:rsidR="001060A7" w:rsidRPr="00ED46FD" w:rsidRDefault="001060A7">
      <w:pPr>
        <w:jc w:val="both"/>
        <w:rPr>
          <w:b/>
          <w:bCs/>
        </w:rPr>
      </w:pPr>
    </w:p>
    <w:p w:rsidR="001060A7" w:rsidRPr="00ED46FD" w:rsidRDefault="000A16BB">
      <w:pPr>
        <w:jc w:val="both"/>
      </w:pPr>
      <w:r w:rsidRPr="00ED46FD">
        <w:rPr>
          <w:bCs/>
        </w:rPr>
        <w:t>5</w:t>
      </w:r>
      <w:r w:rsidR="001060A7" w:rsidRPr="00ED46FD">
        <w:rPr>
          <w:bCs/>
        </w:rPr>
        <w:t>)</w:t>
      </w:r>
      <w:r w:rsidR="006621B5" w:rsidRPr="00ED46FD">
        <w:t xml:space="preserve"> di avere </w:t>
      </w:r>
      <w:r w:rsidR="001060A7" w:rsidRPr="00ED46FD">
        <w:t xml:space="preserve">interesse a partecipare, nella qualifica sopra individuata, all’indagine di mercato </w:t>
      </w:r>
      <w:r w:rsidR="00B7549E" w:rsidRPr="00ED46FD">
        <w:t>in oggetto</w:t>
      </w:r>
      <w:r w:rsidR="001060A7" w:rsidRPr="00ED46FD">
        <w:t>;</w:t>
      </w:r>
    </w:p>
    <w:p w:rsidR="001060A7" w:rsidRPr="00ED46FD" w:rsidRDefault="001060A7">
      <w:pPr>
        <w:jc w:val="both"/>
      </w:pPr>
    </w:p>
    <w:p w:rsidR="001060A7" w:rsidRPr="00ED46FD" w:rsidRDefault="000A16BB">
      <w:pPr>
        <w:jc w:val="both"/>
      </w:pPr>
      <w:r w:rsidRPr="00ED46FD">
        <w:rPr>
          <w:bCs/>
        </w:rPr>
        <w:t>6</w:t>
      </w:r>
      <w:r w:rsidR="001060A7" w:rsidRPr="00ED46FD">
        <w:rPr>
          <w:bCs/>
        </w:rPr>
        <w:t>)</w:t>
      </w:r>
      <w:r w:rsidR="001060A7" w:rsidRPr="00ED46FD">
        <w:t xml:space="preserve"> di essere a piena conoscenza e di accettare senza alcuna riserva tutte le condizioni e le modalità riportate nell’avviso di ricerca;</w:t>
      </w:r>
    </w:p>
    <w:p w:rsidR="001060A7" w:rsidRPr="00ED46FD" w:rsidRDefault="001060A7">
      <w:pPr>
        <w:jc w:val="both"/>
      </w:pPr>
    </w:p>
    <w:p w:rsidR="001060A7" w:rsidRPr="00ED46FD" w:rsidRDefault="000A16BB" w:rsidP="00B7549E">
      <w:pPr>
        <w:pStyle w:val="Corpodeltesto2"/>
        <w:rPr>
          <w:rFonts w:ascii="Times New Roman" w:hAnsi="Times New Roman" w:cs="Times New Roman"/>
          <w:b w:val="0"/>
          <w:sz w:val="24"/>
          <w:szCs w:val="24"/>
        </w:rPr>
      </w:pPr>
      <w:r w:rsidRPr="00ED46FD">
        <w:rPr>
          <w:rFonts w:ascii="Times New Roman" w:hAnsi="Times New Roman" w:cs="Times New Roman"/>
          <w:b w:val="0"/>
          <w:sz w:val="24"/>
          <w:szCs w:val="24"/>
        </w:rPr>
        <w:t>7</w:t>
      </w:r>
      <w:r w:rsidR="001060A7" w:rsidRPr="00ED46FD">
        <w:rPr>
          <w:rFonts w:ascii="Times New Roman" w:hAnsi="Times New Roman" w:cs="Times New Roman"/>
          <w:b w:val="0"/>
          <w:sz w:val="24"/>
          <w:szCs w:val="24"/>
        </w:rPr>
        <w:t>)</w:t>
      </w:r>
      <w:r w:rsidR="00B7549E" w:rsidRPr="00ED46FD">
        <w:rPr>
          <w:rFonts w:ascii="Times New Roman" w:hAnsi="Times New Roman" w:cs="Times New Roman"/>
          <w:b w:val="0"/>
          <w:sz w:val="24"/>
          <w:szCs w:val="24"/>
        </w:rPr>
        <w:t xml:space="preserve"> </w:t>
      </w:r>
      <w:r w:rsidR="001060A7" w:rsidRPr="00ED46FD">
        <w:rPr>
          <w:rFonts w:ascii="Times New Roman" w:hAnsi="Times New Roman" w:cs="Times New Roman"/>
          <w:b w:val="0"/>
          <w:sz w:val="24"/>
          <w:szCs w:val="24"/>
        </w:rPr>
        <w:t xml:space="preserve">di non avanzare né far valere, per qualsiasi titolo o ragione, alcuna pretesa risarcitoria per l’esercizio, da parte dell’Azienda </w:t>
      </w:r>
      <w:r w:rsidR="0065112A" w:rsidRPr="00ED46FD">
        <w:rPr>
          <w:rFonts w:ascii="Times New Roman" w:hAnsi="Times New Roman" w:cs="Times New Roman"/>
          <w:b w:val="0"/>
          <w:sz w:val="24"/>
          <w:szCs w:val="24"/>
        </w:rPr>
        <w:t>Ospedaliera</w:t>
      </w:r>
      <w:r w:rsidR="001060A7" w:rsidRPr="00ED46FD">
        <w:rPr>
          <w:rFonts w:ascii="Times New Roman" w:hAnsi="Times New Roman" w:cs="Times New Roman"/>
          <w:b w:val="0"/>
          <w:sz w:val="24"/>
          <w:szCs w:val="24"/>
        </w:rPr>
        <w:t>, della facoltà insindacabile di non procedere ad alcun atto successivo, compreso la facoltà di non procedere al completamento della procedura nonché ripetere l’indagine di mercato, di prorogare la scadenza del presente avviso ovvero di disporne la modifica e/o la revoca;</w:t>
      </w:r>
    </w:p>
    <w:p w:rsidR="001060A7" w:rsidRPr="00ED46FD" w:rsidRDefault="001060A7">
      <w:pPr>
        <w:jc w:val="both"/>
      </w:pPr>
    </w:p>
    <w:p w:rsidR="00B7549E" w:rsidRPr="00ED46FD" w:rsidRDefault="00B7549E">
      <w:pPr>
        <w:pStyle w:val="Corpodeltesto3"/>
        <w:rPr>
          <w:rFonts w:ascii="Times New Roman" w:hAnsi="Times New Roman" w:cs="Times New Roman"/>
        </w:rPr>
      </w:pPr>
      <w:r w:rsidRPr="00ED46FD">
        <w:rPr>
          <w:rFonts w:ascii="Times New Roman" w:hAnsi="Times New Roman" w:cs="Times New Roman"/>
          <w:bCs/>
        </w:rPr>
        <w:t>8</w:t>
      </w:r>
      <w:r w:rsidR="001060A7" w:rsidRPr="00ED46FD">
        <w:rPr>
          <w:rFonts w:ascii="Times New Roman" w:hAnsi="Times New Roman" w:cs="Times New Roman"/>
          <w:bCs/>
        </w:rPr>
        <w:t>)</w:t>
      </w:r>
      <w:r w:rsidR="001060A7" w:rsidRPr="00ED46FD">
        <w:rPr>
          <w:rFonts w:ascii="Times New Roman" w:hAnsi="Times New Roman" w:cs="Times New Roman"/>
        </w:rPr>
        <w:t xml:space="preserve"> di indicare di seguito </w:t>
      </w:r>
      <w:r w:rsidRPr="00ED46FD">
        <w:rPr>
          <w:rFonts w:ascii="Times New Roman" w:hAnsi="Times New Roman" w:cs="Times New Roman"/>
        </w:rPr>
        <w:t>la propria proposta in relazione alle modalità con cui è disponibile a cedere l’area/immobile, alle condizioni economiche e tempi di cessione</w:t>
      </w:r>
    </w:p>
    <w:p w:rsidR="00A72BD3" w:rsidRPr="00ED46FD" w:rsidRDefault="00A72BD3">
      <w:pPr>
        <w:pStyle w:val="Corpodeltesto3"/>
        <w:rPr>
          <w:rFonts w:ascii="Times New Roman" w:hAnsi="Times New Roman" w:cs="Times New Roman"/>
        </w:rPr>
      </w:pPr>
      <w:r w:rsidRPr="00ED46FD">
        <w:rPr>
          <w:rFonts w:ascii="Times New Roman" w:hAnsi="Times New Roman" w:cs="Times New Roman"/>
        </w:rPr>
        <w:t>____________________________________________________________________________</w:t>
      </w:r>
      <w:r w:rsidR="004A7E6A" w:rsidRPr="00ED46FD">
        <w:rPr>
          <w:rFonts w:ascii="Times New Roman" w:hAnsi="Times New Roman" w:cs="Times New Roman"/>
        </w:rPr>
        <w:t>___</w:t>
      </w:r>
    </w:p>
    <w:p w:rsidR="00B7549E" w:rsidRPr="00ED46FD" w:rsidRDefault="00B7549E">
      <w:pPr>
        <w:pStyle w:val="Corpodeltesto3"/>
        <w:rPr>
          <w:rFonts w:ascii="Times New Roman" w:hAnsi="Times New Roman" w:cs="Times New Roman"/>
        </w:rPr>
      </w:pPr>
    </w:p>
    <w:p w:rsidR="004A7E6A" w:rsidRPr="00ED46FD" w:rsidRDefault="00B7549E">
      <w:pPr>
        <w:pStyle w:val="Corpodeltesto3"/>
        <w:rPr>
          <w:rFonts w:ascii="Times New Roman" w:hAnsi="Times New Roman" w:cs="Times New Roman"/>
        </w:rPr>
      </w:pPr>
      <w:r w:rsidRPr="00ED46FD">
        <w:rPr>
          <w:rFonts w:ascii="Times New Roman" w:hAnsi="Times New Roman" w:cs="Times New Roman"/>
        </w:rPr>
        <w:t xml:space="preserve">9) di indicare il seguente </w:t>
      </w:r>
      <w:r w:rsidR="001060A7" w:rsidRPr="00ED46FD">
        <w:rPr>
          <w:rFonts w:ascii="Times New Roman" w:hAnsi="Times New Roman" w:cs="Times New Roman"/>
        </w:rPr>
        <w:t>indirizzo</w:t>
      </w:r>
      <w:r w:rsidRPr="00ED46FD">
        <w:rPr>
          <w:rFonts w:ascii="Times New Roman" w:hAnsi="Times New Roman" w:cs="Times New Roman"/>
        </w:rPr>
        <w:t xml:space="preserve"> di posta certificata </w:t>
      </w:r>
      <w:r w:rsidR="001060A7" w:rsidRPr="00ED46FD">
        <w:rPr>
          <w:rFonts w:ascii="Times New Roman" w:hAnsi="Times New Roman" w:cs="Times New Roman"/>
        </w:rPr>
        <w:t>al quale l’Azienda dovrà effettuare tutte le com</w:t>
      </w:r>
      <w:r w:rsidR="004C476D" w:rsidRPr="00ED46FD">
        <w:rPr>
          <w:rFonts w:ascii="Times New Roman" w:hAnsi="Times New Roman" w:cs="Times New Roman"/>
        </w:rPr>
        <w:t>unicazioni relative alla ricerca di mercato</w:t>
      </w:r>
      <w:r w:rsidR="00E42DDF" w:rsidRPr="00ED46FD">
        <w:rPr>
          <w:rFonts w:ascii="Times New Roman" w:hAnsi="Times New Roman" w:cs="Times New Roman"/>
        </w:rPr>
        <w:t>:</w:t>
      </w:r>
      <w:r w:rsidR="0065112A" w:rsidRPr="00ED46FD">
        <w:rPr>
          <w:rFonts w:ascii="Times New Roman" w:hAnsi="Times New Roman" w:cs="Times New Roman"/>
        </w:rPr>
        <w:t xml:space="preserve"> </w:t>
      </w:r>
    </w:p>
    <w:p w:rsidR="001060A7" w:rsidRPr="00ED46FD" w:rsidRDefault="0065112A">
      <w:pPr>
        <w:pStyle w:val="Corpodeltesto3"/>
        <w:rPr>
          <w:rFonts w:ascii="Times New Roman" w:hAnsi="Times New Roman" w:cs="Times New Roman"/>
        </w:rPr>
      </w:pPr>
      <w:r w:rsidRPr="00ED46FD">
        <w:rPr>
          <w:rFonts w:ascii="Times New Roman" w:hAnsi="Times New Roman" w:cs="Times New Roman"/>
        </w:rPr>
        <w:t>____________</w:t>
      </w:r>
      <w:r w:rsidR="001060A7" w:rsidRPr="00ED46FD">
        <w:rPr>
          <w:rFonts w:ascii="Times New Roman" w:hAnsi="Times New Roman" w:cs="Times New Roman"/>
        </w:rPr>
        <w:t>_________________________________________________________________;</w:t>
      </w:r>
    </w:p>
    <w:p w:rsidR="001060A7" w:rsidRPr="00ED46FD" w:rsidRDefault="001060A7">
      <w:pPr>
        <w:pStyle w:val="Corpodeltesto3"/>
        <w:rPr>
          <w:rFonts w:ascii="Times New Roman" w:hAnsi="Times New Roman" w:cs="Times New Roman"/>
        </w:rPr>
      </w:pPr>
    </w:p>
    <w:p w:rsidR="001060A7" w:rsidRPr="00ED46FD" w:rsidRDefault="000A16BB">
      <w:pPr>
        <w:pStyle w:val="Corpodeltesto3"/>
        <w:rPr>
          <w:rFonts w:ascii="Times New Roman" w:hAnsi="Times New Roman" w:cs="Times New Roman"/>
        </w:rPr>
      </w:pPr>
      <w:r w:rsidRPr="00ED46FD">
        <w:rPr>
          <w:rFonts w:ascii="Times New Roman" w:hAnsi="Times New Roman" w:cs="Times New Roman"/>
        </w:rPr>
        <w:t>1</w:t>
      </w:r>
      <w:r w:rsidR="00B7549E" w:rsidRPr="00ED46FD">
        <w:rPr>
          <w:rFonts w:ascii="Times New Roman" w:hAnsi="Times New Roman" w:cs="Times New Roman"/>
        </w:rPr>
        <w:t>0</w:t>
      </w:r>
      <w:r w:rsidR="001060A7" w:rsidRPr="00ED46FD">
        <w:rPr>
          <w:rFonts w:ascii="Times New Roman" w:hAnsi="Times New Roman" w:cs="Times New Roman"/>
        </w:rPr>
        <w:t xml:space="preserve">) di obbligarsi a produrre documentazione integrativa e/o a consentire l’esecuzione di sopralluoghi presso l’immobile, qualora l’Azienda </w:t>
      </w:r>
      <w:r w:rsidR="0065112A" w:rsidRPr="00ED46FD">
        <w:rPr>
          <w:rFonts w:ascii="Times New Roman" w:hAnsi="Times New Roman" w:cs="Times New Roman"/>
        </w:rPr>
        <w:t xml:space="preserve">Ospedaliera </w:t>
      </w:r>
      <w:r w:rsidR="00B7549E" w:rsidRPr="00ED46FD">
        <w:rPr>
          <w:rFonts w:ascii="Times New Roman" w:hAnsi="Times New Roman" w:cs="Times New Roman"/>
        </w:rPr>
        <w:t>lo richieda.</w:t>
      </w:r>
    </w:p>
    <w:p w:rsidR="000A16BB" w:rsidRPr="00ED46FD" w:rsidRDefault="000A16BB">
      <w:pPr>
        <w:pStyle w:val="Corpodeltesto3"/>
        <w:rPr>
          <w:rFonts w:ascii="Times New Roman" w:hAnsi="Times New Roman" w:cs="Times New Roman"/>
        </w:rPr>
      </w:pPr>
    </w:p>
    <w:p w:rsidR="000A16BB" w:rsidRPr="00ED46FD" w:rsidRDefault="000A16BB">
      <w:pPr>
        <w:pStyle w:val="Corpodeltesto3"/>
        <w:rPr>
          <w:rFonts w:ascii="Times New Roman" w:hAnsi="Times New Roman" w:cs="Times New Roman"/>
        </w:rPr>
      </w:pPr>
      <w:r w:rsidRPr="00ED46FD">
        <w:rPr>
          <w:rFonts w:ascii="Times New Roman" w:hAnsi="Times New Roman" w:cs="Times New Roman"/>
        </w:rPr>
        <w:t>A tal fine, il sottoscrittore della presente istanza, ai sensi e per gli effetti di cui all'art. 80 D. Lgs</w:t>
      </w:r>
      <w:r w:rsidR="004A7E6A" w:rsidRPr="00ED46FD">
        <w:rPr>
          <w:rFonts w:ascii="Times New Roman" w:hAnsi="Times New Roman" w:cs="Times New Roman"/>
        </w:rPr>
        <w:t>.</w:t>
      </w:r>
      <w:r w:rsidRPr="00ED46FD">
        <w:rPr>
          <w:rFonts w:ascii="Times New Roman" w:hAnsi="Times New Roman" w:cs="Times New Roman"/>
        </w:rPr>
        <w:t xml:space="preserve"> 50/2016, </w:t>
      </w:r>
    </w:p>
    <w:p w:rsidR="000A16BB" w:rsidRPr="00ED46FD" w:rsidRDefault="000A16BB" w:rsidP="000A16BB">
      <w:pPr>
        <w:pStyle w:val="Corpodeltesto3"/>
        <w:jc w:val="center"/>
        <w:rPr>
          <w:rFonts w:ascii="Times New Roman" w:hAnsi="Times New Roman" w:cs="Times New Roman"/>
        </w:rPr>
      </w:pPr>
    </w:p>
    <w:p w:rsidR="000A16BB" w:rsidRPr="00ED46FD" w:rsidRDefault="000A16BB" w:rsidP="000A16BB">
      <w:pPr>
        <w:pStyle w:val="Corpodeltesto3"/>
        <w:jc w:val="center"/>
        <w:rPr>
          <w:rFonts w:ascii="Times New Roman" w:hAnsi="Times New Roman" w:cs="Times New Roman"/>
          <w:b/>
        </w:rPr>
      </w:pPr>
      <w:r w:rsidRPr="00ED46FD">
        <w:rPr>
          <w:rFonts w:ascii="Times New Roman" w:hAnsi="Times New Roman" w:cs="Times New Roman"/>
          <w:b/>
        </w:rPr>
        <w:t>DICHIARA</w:t>
      </w:r>
    </w:p>
    <w:p w:rsidR="000A16BB" w:rsidRPr="00ED46FD" w:rsidRDefault="000A16BB" w:rsidP="000A16BB">
      <w:pPr>
        <w:numPr>
          <w:ilvl w:val="0"/>
          <w:numId w:val="18"/>
        </w:numPr>
        <w:spacing w:before="120"/>
        <w:ind w:left="357" w:hanging="357"/>
        <w:jc w:val="both"/>
        <w:rPr>
          <w:color w:val="000000"/>
          <w:szCs w:val="22"/>
        </w:rPr>
      </w:pPr>
      <w:r w:rsidRPr="00ED46FD">
        <w:rPr>
          <w:color w:val="000000"/>
          <w:szCs w:val="22"/>
        </w:rPr>
        <w:t>che il sottoscritto e/o l'impresa __________________________________________ NON si trova in alcuna delle situazioni di cui all’art. 80, comma 4 e comma 5 lettere a), b), c), c-bis), c-ter), c-quater, d), e), f), f-bis), f-ter), g), h), i), l), m) del D.Lgs. 50/2016;</w:t>
      </w:r>
    </w:p>
    <w:p w:rsidR="000A16BB" w:rsidRPr="00ED46FD" w:rsidRDefault="000A16BB" w:rsidP="000A16BB">
      <w:pPr>
        <w:numPr>
          <w:ilvl w:val="0"/>
          <w:numId w:val="19"/>
        </w:numPr>
        <w:spacing w:before="120"/>
        <w:ind w:left="357" w:hanging="357"/>
        <w:jc w:val="both"/>
        <w:rPr>
          <w:color w:val="000000"/>
          <w:szCs w:val="22"/>
        </w:rPr>
      </w:pPr>
      <w:r w:rsidRPr="00ED46FD">
        <w:rPr>
          <w:color w:val="000000"/>
          <w:szCs w:val="22"/>
        </w:rPr>
        <w:t>ovvero si trova nei seguenti casi:</w:t>
      </w:r>
    </w:p>
    <w:p w:rsidR="000A16BB" w:rsidRPr="00ED46FD" w:rsidRDefault="000A16BB" w:rsidP="000A16BB">
      <w:pPr>
        <w:ind w:left="357"/>
        <w:jc w:val="both"/>
        <w:rPr>
          <w:color w:val="000000"/>
          <w:sz w:val="22"/>
          <w:szCs w:val="22"/>
        </w:rPr>
      </w:pPr>
      <w:r w:rsidRPr="00ED46F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6BB" w:rsidRPr="00ED46FD" w:rsidRDefault="000A16BB" w:rsidP="000A16BB">
      <w:pPr>
        <w:numPr>
          <w:ilvl w:val="0"/>
          <w:numId w:val="18"/>
        </w:numPr>
        <w:spacing w:before="120"/>
        <w:ind w:left="357" w:hanging="357"/>
        <w:jc w:val="both"/>
        <w:rPr>
          <w:color w:val="000000"/>
          <w:szCs w:val="22"/>
        </w:rPr>
      </w:pPr>
      <w:r w:rsidRPr="00ED46FD">
        <w:rPr>
          <w:color w:val="000000"/>
          <w:szCs w:val="22"/>
        </w:rPr>
        <w:t>di essere in regola con le norme che disciplinano il diritto al lavoro dei disabili in applicazione della legge n. 68/99;</w:t>
      </w:r>
    </w:p>
    <w:p w:rsidR="000A16BB" w:rsidRPr="00ED46FD" w:rsidRDefault="000A16BB" w:rsidP="000A16BB">
      <w:pPr>
        <w:numPr>
          <w:ilvl w:val="0"/>
          <w:numId w:val="18"/>
        </w:numPr>
        <w:spacing w:before="120"/>
        <w:ind w:left="357" w:hanging="357"/>
        <w:jc w:val="both"/>
        <w:rPr>
          <w:color w:val="000000"/>
          <w:szCs w:val="22"/>
        </w:rPr>
      </w:pPr>
      <w:r w:rsidRPr="00ED46FD">
        <w:rPr>
          <w:color w:val="000000"/>
          <w:szCs w:val="22"/>
        </w:rPr>
        <w:t>di non essere tenuto al rispetto delle norme che disciplinano il diritto al lavoro dei disabili;</w:t>
      </w:r>
    </w:p>
    <w:p w:rsidR="000A16BB" w:rsidRPr="00ED46FD" w:rsidRDefault="000A16BB" w:rsidP="000A16BB">
      <w:pPr>
        <w:spacing w:before="120"/>
        <w:ind w:left="360"/>
        <w:jc w:val="both"/>
        <w:rPr>
          <w:sz w:val="22"/>
          <w:szCs w:val="22"/>
        </w:rPr>
      </w:pP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761"/>
        <w:gridCol w:w="1569"/>
        <w:gridCol w:w="2398"/>
      </w:tblGrid>
      <w:tr w:rsidR="000A16BB" w:rsidRPr="00ED46FD" w:rsidTr="00EB2739">
        <w:trPr>
          <w:trHeight w:hRule="exact" w:val="284"/>
        </w:trPr>
        <w:tc>
          <w:tcPr>
            <w:tcW w:w="1347" w:type="pct"/>
            <w:shd w:val="clear" w:color="auto" w:fill="E0E0E0"/>
          </w:tcPr>
          <w:p w:rsidR="000A16BB" w:rsidRPr="00ED46FD" w:rsidRDefault="000A16BB" w:rsidP="00EB2739">
            <w:pPr>
              <w:pStyle w:val="Rientrocorpodeltesto3"/>
              <w:tabs>
                <w:tab w:val="left" w:pos="851"/>
                <w:tab w:val="left" w:pos="993"/>
              </w:tabs>
              <w:spacing w:before="60" w:after="60"/>
              <w:ind w:left="0"/>
              <w:jc w:val="center"/>
              <w:rPr>
                <w:rFonts w:ascii="Times New Roman" w:hAnsi="Times New Roman" w:cs="Times New Roman"/>
                <w:b/>
                <w:sz w:val="22"/>
                <w:szCs w:val="22"/>
              </w:rPr>
            </w:pPr>
            <w:r w:rsidRPr="00ED46FD">
              <w:rPr>
                <w:rFonts w:ascii="Times New Roman" w:hAnsi="Times New Roman" w:cs="Times New Roman"/>
                <w:b/>
                <w:sz w:val="22"/>
                <w:szCs w:val="22"/>
              </w:rPr>
              <w:t>Ufficio Provinciale</w:t>
            </w:r>
          </w:p>
        </w:tc>
        <w:tc>
          <w:tcPr>
            <w:tcW w:w="1499" w:type="pct"/>
            <w:shd w:val="clear" w:color="auto" w:fill="E0E0E0"/>
          </w:tcPr>
          <w:p w:rsidR="000A16BB" w:rsidRPr="00ED46FD" w:rsidRDefault="000A16BB" w:rsidP="00EB2739">
            <w:pPr>
              <w:pStyle w:val="Rientrocorpodeltesto3"/>
              <w:tabs>
                <w:tab w:val="left" w:pos="851"/>
                <w:tab w:val="left" w:pos="993"/>
              </w:tabs>
              <w:spacing w:before="60" w:after="60"/>
              <w:ind w:left="0"/>
              <w:jc w:val="center"/>
              <w:rPr>
                <w:rFonts w:ascii="Times New Roman" w:hAnsi="Times New Roman" w:cs="Times New Roman"/>
                <w:b/>
                <w:sz w:val="22"/>
                <w:szCs w:val="22"/>
              </w:rPr>
            </w:pPr>
            <w:r w:rsidRPr="00ED46FD">
              <w:rPr>
                <w:rFonts w:ascii="Times New Roman" w:hAnsi="Times New Roman" w:cs="Times New Roman"/>
                <w:b/>
                <w:sz w:val="22"/>
                <w:szCs w:val="22"/>
              </w:rPr>
              <w:t>Indirizzo</w:t>
            </w:r>
          </w:p>
        </w:tc>
        <w:tc>
          <w:tcPr>
            <w:tcW w:w="852" w:type="pct"/>
            <w:shd w:val="clear" w:color="auto" w:fill="E0E0E0"/>
          </w:tcPr>
          <w:p w:rsidR="000A16BB" w:rsidRPr="00ED46FD" w:rsidRDefault="000A16BB" w:rsidP="00EB2739">
            <w:pPr>
              <w:pStyle w:val="Rientrocorpodeltesto3"/>
              <w:tabs>
                <w:tab w:val="left" w:pos="851"/>
                <w:tab w:val="left" w:pos="993"/>
              </w:tabs>
              <w:spacing w:before="60" w:after="60"/>
              <w:ind w:left="0"/>
              <w:jc w:val="center"/>
              <w:rPr>
                <w:rFonts w:ascii="Times New Roman" w:hAnsi="Times New Roman" w:cs="Times New Roman"/>
                <w:b/>
                <w:sz w:val="22"/>
                <w:szCs w:val="22"/>
              </w:rPr>
            </w:pPr>
            <w:r w:rsidRPr="00ED46FD">
              <w:rPr>
                <w:rFonts w:ascii="Times New Roman" w:hAnsi="Times New Roman" w:cs="Times New Roman"/>
                <w:b/>
                <w:sz w:val="22"/>
                <w:szCs w:val="22"/>
              </w:rPr>
              <w:t>CAP</w:t>
            </w:r>
          </w:p>
        </w:tc>
        <w:tc>
          <w:tcPr>
            <w:tcW w:w="1302" w:type="pct"/>
            <w:shd w:val="clear" w:color="auto" w:fill="E0E0E0"/>
          </w:tcPr>
          <w:p w:rsidR="000A16BB" w:rsidRPr="00ED46FD" w:rsidRDefault="000A16BB" w:rsidP="00EB2739">
            <w:pPr>
              <w:pStyle w:val="Rientrocorpodeltesto3"/>
              <w:tabs>
                <w:tab w:val="left" w:pos="851"/>
                <w:tab w:val="left" w:pos="993"/>
              </w:tabs>
              <w:spacing w:before="60" w:after="60"/>
              <w:ind w:left="0"/>
              <w:jc w:val="center"/>
              <w:rPr>
                <w:rFonts w:ascii="Times New Roman" w:hAnsi="Times New Roman" w:cs="Times New Roman"/>
                <w:b/>
                <w:sz w:val="22"/>
                <w:szCs w:val="22"/>
              </w:rPr>
            </w:pPr>
            <w:r w:rsidRPr="00ED46FD">
              <w:rPr>
                <w:rFonts w:ascii="Times New Roman" w:hAnsi="Times New Roman" w:cs="Times New Roman"/>
                <w:b/>
                <w:sz w:val="22"/>
                <w:szCs w:val="22"/>
              </w:rPr>
              <w:t>Città</w:t>
            </w:r>
          </w:p>
        </w:tc>
      </w:tr>
      <w:tr w:rsidR="000A16BB" w:rsidRPr="00ED46FD" w:rsidTr="00EB2739">
        <w:trPr>
          <w:trHeight w:hRule="exact" w:val="340"/>
        </w:trPr>
        <w:tc>
          <w:tcPr>
            <w:tcW w:w="1347" w:type="pct"/>
            <w:tcBorders>
              <w:bottom w:val="single" w:sz="4" w:space="0" w:color="auto"/>
            </w:tcBorders>
            <w:shd w:val="clear" w:color="auto" w:fill="auto"/>
          </w:tcPr>
          <w:p w:rsidR="000A16BB" w:rsidRPr="00ED46FD" w:rsidRDefault="000A16BB" w:rsidP="00EB2739">
            <w:pPr>
              <w:pStyle w:val="Rientrocorpodeltesto3"/>
              <w:tabs>
                <w:tab w:val="left" w:pos="851"/>
                <w:tab w:val="left" w:pos="993"/>
              </w:tabs>
              <w:spacing w:before="60" w:after="60"/>
              <w:ind w:left="0"/>
              <w:rPr>
                <w:rFonts w:ascii="Times New Roman" w:hAnsi="Times New Roman" w:cs="Times New Roman"/>
                <w:sz w:val="22"/>
                <w:szCs w:val="22"/>
                <w:highlight w:val="cyan"/>
              </w:rPr>
            </w:pPr>
          </w:p>
        </w:tc>
        <w:tc>
          <w:tcPr>
            <w:tcW w:w="1499" w:type="pct"/>
            <w:tcBorders>
              <w:bottom w:val="single" w:sz="4" w:space="0" w:color="auto"/>
            </w:tcBorders>
            <w:shd w:val="clear" w:color="auto" w:fill="auto"/>
          </w:tcPr>
          <w:p w:rsidR="000A16BB" w:rsidRPr="00ED46FD" w:rsidRDefault="000A16BB" w:rsidP="00EB2739">
            <w:pPr>
              <w:pStyle w:val="Rientrocorpodeltesto3"/>
              <w:tabs>
                <w:tab w:val="left" w:pos="851"/>
                <w:tab w:val="left" w:pos="993"/>
              </w:tabs>
              <w:spacing w:before="60" w:after="60"/>
              <w:ind w:left="0"/>
              <w:rPr>
                <w:rFonts w:ascii="Times New Roman" w:hAnsi="Times New Roman" w:cs="Times New Roman"/>
                <w:sz w:val="22"/>
                <w:szCs w:val="22"/>
                <w:highlight w:val="cyan"/>
              </w:rPr>
            </w:pPr>
          </w:p>
        </w:tc>
        <w:tc>
          <w:tcPr>
            <w:tcW w:w="852" w:type="pct"/>
            <w:tcBorders>
              <w:bottom w:val="single" w:sz="4" w:space="0" w:color="auto"/>
            </w:tcBorders>
            <w:shd w:val="clear" w:color="auto" w:fill="auto"/>
          </w:tcPr>
          <w:p w:rsidR="000A16BB" w:rsidRPr="00ED46FD" w:rsidRDefault="000A16BB" w:rsidP="00EB2739">
            <w:pPr>
              <w:pStyle w:val="Rientrocorpodeltesto3"/>
              <w:tabs>
                <w:tab w:val="left" w:pos="851"/>
                <w:tab w:val="left" w:pos="993"/>
              </w:tabs>
              <w:spacing w:before="60" w:after="60"/>
              <w:ind w:left="0"/>
              <w:rPr>
                <w:rFonts w:ascii="Times New Roman" w:hAnsi="Times New Roman" w:cs="Times New Roman"/>
                <w:sz w:val="22"/>
                <w:szCs w:val="22"/>
                <w:highlight w:val="cyan"/>
              </w:rPr>
            </w:pPr>
          </w:p>
        </w:tc>
        <w:tc>
          <w:tcPr>
            <w:tcW w:w="1302" w:type="pct"/>
            <w:tcBorders>
              <w:bottom w:val="single" w:sz="4" w:space="0" w:color="auto"/>
            </w:tcBorders>
            <w:shd w:val="clear" w:color="auto" w:fill="auto"/>
          </w:tcPr>
          <w:p w:rsidR="000A16BB" w:rsidRPr="00ED46FD" w:rsidRDefault="000A16BB" w:rsidP="00EB2739">
            <w:pPr>
              <w:pStyle w:val="Rientrocorpodeltesto3"/>
              <w:tabs>
                <w:tab w:val="left" w:pos="851"/>
                <w:tab w:val="left" w:pos="993"/>
              </w:tabs>
              <w:spacing w:before="60" w:after="60"/>
              <w:ind w:left="0"/>
              <w:rPr>
                <w:rFonts w:ascii="Times New Roman" w:hAnsi="Times New Roman" w:cs="Times New Roman"/>
                <w:sz w:val="22"/>
                <w:szCs w:val="22"/>
                <w:highlight w:val="cyan"/>
              </w:rPr>
            </w:pPr>
          </w:p>
        </w:tc>
      </w:tr>
      <w:tr w:rsidR="000A16BB" w:rsidRPr="00ED46FD" w:rsidTr="00EB2739">
        <w:trPr>
          <w:trHeight w:hRule="exact" w:val="284"/>
        </w:trPr>
        <w:tc>
          <w:tcPr>
            <w:tcW w:w="1347" w:type="pct"/>
            <w:shd w:val="clear" w:color="auto" w:fill="E0E0E0"/>
          </w:tcPr>
          <w:p w:rsidR="000A16BB" w:rsidRPr="00ED46FD" w:rsidRDefault="000A16BB" w:rsidP="00EB2739">
            <w:pPr>
              <w:pStyle w:val="Rientrocorpodeltesto3"/>
              <w:tabs>
                <w:tab w:val="left" w:pos="851"/>
                <w:tab w:val="left" w:pos="993"/>
              </w:tabs>
              <w:spacing w:before="60" w:after="60"/>
              <w:ind w:left="0"/>
              <w:jc w:val="center"/>
              <w:rPr>
                <w:rFonts w:ascii="Times New Roman" w:hAnsi="Times New Roman" w:cs="Times New Roman"/>
                <w:b/>
                <w:sz w:val="22"/>
                <w:szCs w:val="22"/>
              </w:rPr>
            </w:pPr>
            <w:r w:rsidRPr="00ED46FD">
              <w:rPr>
                <w:rFonts w:ascii="Times New Roman" w:hAnsi="Times New Roman" w:cs="Times New Roman"/>
                <w:b/>
                <w:sz w:val="22"/>
                <w:szCs w:val="22"/>
              </w:rPr>
              <w:t>Fax</w:t>
            </w:r>
          </w:p>
        </w:tc>
        <w:tc>
          <w:tcPr>
            <w:tcW w:w="1499" w:type="pct"/>
            <w:shd w:val="clear" w:color="auto" w:fill="E0E0E0"/>
          </w:tcPr>
          <w:p w:rsidR="000A16BB" w:rsidRPr="00ED46FD" w:rsidRDefault="000A16BB" w:rsidP="00EB2739">
            <w:pPr>
              <w:pStyle w:val="Rientrocorpodeltesto3"/>
              <w:tabs>
                <w:tab w:val="left" w:pos="851"/>
                <w:tab w:val="left" w:pos="993"/>
              </w:tabs>
              <w:spacing w:before="60" w:after="60"/>
              <w:ind w:left="0"/>
              <w:jc w:val="center"/>
              <w:rPr>
                <w:rFonts w:ascii="Times New Roman" w:hAnsi="Times New Roman" w:cs="Times New Roman"/>
                <w:b/>
                <w:sz w:val="22"/>
                <w:szCs w:val="22"/>
              </w:rPr>
            </w:pPr>
            <w:r w:rsidRPr="00ED46FD">
              <w:rPr>
                <w:rFonts w:ascii="Times New Roman" w:hAnsi="Times New Roman" w:cs="Times New Roman"/>
                <w:b/>
                <w:sz w:val="22"/>
                <w:szCs w:val="22"/>
              </w:rPr>
              <w:t>Tel.</w:t>
            </w:r>
          </w:p>
        </w:tc>
        <w:tc>
          <w:tcPr>
            <w:tcW w:w="2154" w:type="pct"/>
            <w:gridSpan w:val="2"/>
            <w:shd w:val="clear" w:color="auto" w:fill="E0E0E0"/>
          </w:tcPr>
          <w:p w:rsidR="000A16BB" w:rsidRPr="00ED46FD" w:rsidRDefault="000A16BB" w:rsidP="00EB2739">
            <w:pPr>
              <w:pStyle w:val="Rientrocorpodeltesto3"/>
              <w:tabs>
                <w:tab w:val="left" w:pos="851"/>
                <w:tab w:val="left" w:pos="993"/>
              </w:tabs>
              <w:spacing w:before="60" w:after="60"/>
              <w:ind w:left="0"/>
              <w:jc w:val="center"/>
              <w:rPr>
                <w:rFonts w:ascii="Times New Roman" w:hAnsi="Times New Roman" w:cs="Times New Roman"/>
                <w:b/>
                <w:sz w:val="22"/>
                <w:szCs w:val="22"/>
              </w:rPr>
            </w:pPr>
            <w:r w:rsidRPr="00ED46FD">
              <w:rPr>
                <w:rFonts w:ascii="Times New Roman" w:hAnsi="Times New Roman" w:cs="Times New Roman"/>
                <w:b/>
                <w:sz w:val="22"/>
                <w:szCs w:val="22"/>
              </w:rPr>
              <w:t>NOTE</w:t>
            </w:r>
          </w:p>
        </w:tc>
      </w:tr>
      <w:tr w:rsidR="000A16BB" w:rsidRPr="00ED46FD" w:rsidTr="00EB2739">
        <w:trPr>
          <w:trHeight w:hRule="exact" w:val="340"/>
        </w:trPr>
        <w:tc>
          <w:tcPr>
            <w:tcW w:w="1347" w:type="pct"/>
            <w:shd w:val="clear" w:color="auto" w:fill="auto"/>
          </w:tcPr>
          <w:p w:rsidR="000A16BB" w:rsidRPr="00ED46FD" w:rsidRDefault="000A16BB" w:rsidP="00EB2739">
            <w:pPr>
              <w:pStyle w:val="Rientrocorpodeltesto3"/>
              <w:tabs>
                <w:tab w:val="left" w:pos="851"/>
                <w:tab w:val="left" w:pos="993"/>
              </w:tabs>
              <w:spacing w:before="60" w:after="60"/>
              <w:ind w:left="0"/>
              <w:rPr>
                <w:rFonts w:ascii="Times New Roman" w:hAnsi="Times New Roman" w:cs="Times New Roman"/>
                <w:sz w:val="22"/>
                <w:szCs w:val="22"/>
              </w:rPr>
            </w:pPr>
          </w:p>
        </w:tc>
        <w:tc>
          <w:tcPr>
            <w:tcW w:w="1499" w:type="pct"/>
            <w:shd w:val="clear" w:color="auto" w:fill="auto"/>
          </w:tcPr>
          <w:p w:rsidR="000A16BB" w:rsidRPr="00ED46FD" w:rsidRDefault="000A16BB" w:rsidP="00EB2739">
            <w:pPr>
              <w:pStyle w:val="Rientrocorpodeltesto3"/>
              <w:tabs>
                <w:tab w:val="left" w:pos="851"/>
                <w:tab w:val="left" w:pos="993"/>
              </w:tabs>
              <w:spacing w:before="60" w:after="60"/>
              <w:ind w:left="0"/>
              <w:rPr>
                <w:rFonts w:ascii="Times New Roman" w:hAnsi="Times New Roman" w:cs="Times New Roman"/>
                <w:sz w:val="22"/>
                <w:szCs w:val="22"/>
              </w:rPr>
            </w:pPr>
          </w:p>
        </w:tc>
        <w:tc>
          <w:tcPr>
            <w:tcW w:w="2154" w:type="pct"/>
            <w:gridSpan w:val="2"/>
            <w:shd w:val="clear" w:color="auto" w:fill="auto"/>
          </w:tcPr>
          <w:p w:rsidR="000A16BB" w:rsidRPr="00ED46FD" w:rsidRDefault="000A16BB" w:rsidP="00EB2739">
            <w:pPr>
              <w:pStyle w:val="Rientrocorpodeltesto3"/>
              <w:tabs>
                <w:tab w:val="left" w:pos="851"/>
                <w:tab w:val="left" w:pos="993"/>
              </w:tabs>
              <w:spacing w:before="60" w:after="60"/>
              <w:ind w:left="0"/>
              <w:rPr>
                <w:rFonts w:ascii="Times New Roman" w:hAnsi="Times New Roman" w:cs="Times New Roman"/>
                <w:sz w:val="22"/>
                <w:szCs w:val="22"/>
              </w:rPr>
            </w:pPr>
          </w:p>
        </w:tc>
      </w:tr>
    </w:tbl>
    <w:p w:rsidR="000A16BB" w:rsidRPr="00ED46FD" w:rsidRDefault="000A16BB" w:rsidP="000A16BB">
      <w:pPr>
        <w:jc w:val="both"/>
        <w:rPr>
          <w:color w:val="000000"/>
          <w:sz w:val="22"/>
          <w:szCs w:val="22"/>
        </w:rPr>
      </w:pPr>
    </w:p>
    <w:p w:rsidR="000A16BB" w:rsidRPr="00ED46FD" w:rsidRDefault="000A16BB" w:rsidP="000A16BB">
      <w:pPr>
        <w:numPr>
          <w:ilvl w:val="0"/>
          <w:numId w:val="20"/>
        </w:numPr>
        <w:spacing w:before="120"/>
        <w:jc w:val="both"/>
        <w:rPr>
          <w:color w:val="000000"/>
          <w:szCs w:val="22"/>
        </w:rPr>
      </w:pPr>
      <w:r w:rsidRPr="00ED46FD">
        <w:rPr>
          <w:b/>
          <w:color w:val="000000"/>
          <w:szCs w:val="22"/>
        </w:rPr>
        <w:t>che tutti i soggetti</w:t>
      </w:r>
      <w:r w:rsidRPr="00ED46FD">
        <w:rPr>
          <w:color w:val="000000"/>
          <w:szCs w:val="22"/>
        </w:rPr>
        <w:t xml:space="preserve"> di cui al comma 3, dell’art. 80 del D.Lgs. 50/2016, e precisamente:</w:t>
      </w:r>
    </w:p>
    <w:p w:rsidR="000A16BB" w:rsidRPr="00ED46FD" w:rsidRDefault="000A16BB" w:rsidP="000A16BB">
      <w:pPr>
        <w:spacing w:before="120" w:after="120"/>
        <w:ind w:left="398"/>
        <w:jc w:val="both"/>
        <w:rPr>
          <w:i/>
          <w:color w:val="000000"/>
          <w:sz w:val="22"/>
          <w:szCs w:val="22"/>
        </w:rPr>
      </w:pPr>
      <w:r w:rsidRPr="00ED46FD">
        <w:rPr>
          <w:i/>
          <w:color w:val="000000"/>
          <w:sz w:val="22"/>
          <w:szCs w:val="22"/>
        </w:rPr>
        <w:t>titolare e direttore tecnico, se si tratta di impresa individuale; i soci e il direttore tecnico, se si tratta di società in nome collettivo; soci accomandatari e direttore tecnico, se si tratta di società in accomandita semplice;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consorzio.</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287"/>
        <w:gridCol w:w="1088"/>
        <w:gridCol w:w="1606"/>
        <w:gridCol w:w="2571"/>
        <w:gridCol w:w="2091"/>
      </w:tblGrid>
      <w:tr w:rsidR="000A16BB" w:rsidRPr="00ED46FD" w:rsidTr="004A7E6A">
        <w:tc>
          <w:tcPr>
            <w:tcW w:w="1656" w:type="dxa"/>
            <w:shd w:val="clear" w:color="auto" w:fill="auto"/>
            <w:vAlign w:val="center"/>
          </w:tcPr>
          <w:p w:rsidR="000A16BB" w:rsidRPr="00ED46FD" w:rsidRDefault="000A16BB" w:rsidP="004A7E6A">
            <w:pPr>
              <w:spacing w:before="120" w:after="120"/>
              <w:ind w:right="-1"/>
              <w:jc w:val="center"/>
              <w:rPr>
                <w:b/>
                <w:sz w:val="22"/>
                <w:szCs w:val="22"/>
              </w:rPr>
            </w:pPr>
            <w:r w:rsidRPr="00ED46FD">
              <w:rPr>
                <w:b/>
                <w:sz w:val="22"/>
                <w:szCs w:val="22"/>
              </w:rPr>
              <w:t>COGNOME NOME</w:t>
            </w:r>
          </w:p>
        </w:tc>
        <w:tc>
          <w:tcPr>
            <w:tcW w:w="1287" w:type="dxa"/>
            <w:shd w:val="clear" w:color="auto" w:fill="auto"/>
            <w:vAlign w:val="center"/>
          </w:tcPr>
          <w:p w:rsidR="000A16BB" w:rsidRPr="00ED46FD" w:rsidRDefault="000A16BB" w:rsidP="004A7E6A">
            <w:pPr>
              <w:spacing w:before="120" w:after="120"/>
              <w:ind w:right="-1"/>
              <w:jc w:val="center"/>
              <w:rPr>
                <w:b/>
                <w:sz w:val="22"/>
                <w:szCs w:val="22"/>
              </w:rPr>
            </w:pPr>
            <w:r w:rsidRPr="00ED46FD">
              <w:rPr>
                <w:b/>
                <w:sz w:val="22"/>
                <w:szCs w:val="22"/>
              </w:rPr>
              <w:t>NATO A</w:t>
            </w:r>
          </w:p>
        </w:tc>
        <w:tc>
          <w:tcPr>
            <w:tcW w:w="1088" w:type="dxa"/>
            <w:shd w:val="clear" w:color="auto" w:fill="auto"/>
            <w:vAlign w:val="center"/>
          </w:tcPr>
          <w:p w:rsidR="000A16BB" w:rsidRPr="00ED46FD" w:rsidRDefault="000A16BB" w:rsidP="004A7E6A">
            <w:pPr>
              <w:spacing w:before="120" w:after="120"/>
              <w:ind w:right="-1"/>
              <w:jc w:val="center"/>
              <w:rPr>
                <w:b/>
                <w:sz w:val="22"/>
                <w:szCs w:val="22"/>
              </w:rPr>
            </w:pPr>
            <w:r w:rsidRPr="00ED46FD">
              <w:rPr>
                <w:b/>
                <w:sz w:val="22"/>
                <w:szCs w:val="22"/>
              </w:rPr>
              <w:t>IN DATA</w:t>
            </w:r>
          </w:p>
        </w:tc>
        <w:tc>
          <w:tcPr>
            <w:tcW w:w="1606" w:type="dxa"/>
            <w:shd w:val="clear" w:color="auto" w:fill="auto"/>
            <w:vAlign w:val="center"/>
          </w:tcPr>
          <w:p w:rsidR="000A16BB" w:rsidRPr="00ED46FD" w:rsidRDefault="000A16BB" w:rsidP="004A7E6A">
            <w:pPr>
              <w:spacing w:before="120" w:after="120"/>
              <w:ind w:right="-1"/>
              <w:jc w:val="center"/>
              <w:rPr>
                <w:b/>
                <w:sz w:val="22"/>
                <w:szCs w:val="22"/>
              </w:rPr>
            </w:pPr>
            <w:r w:rsidRPr="00ED46FD">
              <w:rPr>
                <w:b/>
                <w:sz w:val="22"/>
                <w:szCs w:val="22"/>
              </w:rPr>
              <w:t>RESIDENTE A</w:t>
            </w:r>
          </w:p>
        </w:tc>
        <w:tc>
          <w:tcPr>
            <w:tcW w:w="2571" w:type="dxa"/>
            <w:shd w:val="clear" w:color="auto" w:fill="auto"/>
            <w:vAlign w:val="center"/>
          </w:tcPr>
          <w:p w:rsidR="000A16BB" w:rsidRPr="00ED46FD" w:rsidRDefault="000A16BB" w:rsidP="004A7E6A">
            <w:pPr>
              <w:spacing w:before="120" w:after="120"/>
              <w:ind w:right="-1"/>
              <w:jc w:val="center"/>
              <w:rPr>
                <w:b/>
                <w:sz w:val="22"/>
                <w:szCs w:val="22"/>
              </w:rPr>
            </w:pPr>
            <w:r w:rsidRPr="00ED46FD">
              <w:rPr>
                <w:b/>
                <w:sz w:val="22"/>
                <w:szCs w:val="22"/>
              </w:rPr>
              <w:t>VIA</w:t>
            </w:r>
          </w:p>
        </w:tc>
        <w:tc>
          <w:tcPr>
            <w:tcW w:w="2091" w:type="dxa"/>
            <w:shd w:val="clear" w:color="auto" w:fill="auto"/>
            <w:vAlign w:val="center"/>
          </w:tcPr>
          <w:p w:rsidR="000A16BB" w:rsidRPr="00ED46FD" w:rsidRDefault="000A16BB" w:rsidP="004A7E6A">
            <w:pPr>
              <w:spacing w:before="120" w:after="120"/>
              <w:ind w:right="-1"/>
              <w:jc w:val="center"/>
              <w:rPr>
                <w:b/>
                <w:sz w:val="22"/>
                <w:szCs w:val="22"/>
              </w:rPr>
            </w:pPr>
            <w:r w:rsidRPr="00ED46FD">
              <w:rPr>
                <w:b/>
                <w:sz w:val="22"/>
                <w:szCs w:val="22"/>
              </w:rPr>
              <w:t>CARICA RICOPERTA</w:t>
            </w:r>
          </w:p>
        </w:tc>
      </w:tr>
      <w:tr w:rsidR="000A16BB" w:rsidRPr="00ED46FD" w:rsidTr="004A7E6A">
        <w:tc>
          <w:tcPr>
            <w:tcW w:w="1656" w:type="dxa"/>
            <w:shd w:val="clear" w:color="auto" w:fill="auto"/>
          </w:tcPr>
          <w:p w:rsidR="000A16BB" w:rsidRPr="00ED46FD" w:rsidRDefault="000A16BB" w:rsidP="00EB2739">
            <w:pPr>
              <w:spacing w:before="120" w:after="120"/>
              <w:ind w:right="-1"/>
              <w:jc w:val="both"/>
              <w:rPr>
                <w:b/>
                <w:sz w:val="22"/>
                <w:szCs w:val="22"/>
              </w:rPr>
            </w:pPr>
          </w:p>
        </w:tc>
        <w:tc>
          <w:tcPr>
            <w:tcW w:w="1287" w:type="dxa"/>
            <w:shd w:val="clear" w:color="auto" w:fill="auto"/>
          </w:tcPr>
          <w:p w:rsidR="000A16BB" w:rsidRPr="00ED46FD" w:rsidRDefault="000A16BB" w:rsidP="00EB2739">
            <w:pPr>
              <w:spacing w:before="120" w:after="120"/>
              <w:ind w:right="-1"/>
              <w:jc w:val="both"/>
              <w:rPr>
                <w:b/>
                <w:sz w:val="22"/>
                <w:szCs w:val="22"/>
              </w:rPr>
            </w:pPr>
          </w:p>
        </w:tc>
        <w:tc>
          <w:tcPr>
            <w:tcW w:w="1088" w:type="dxa"/>
            <w:shd w:val="clear" w:color="auto" w:fill="auto"/>
          </w:tcPr>
          <w:p w:rsidR="000A16BB" w:rsidRPr="00ED46FD" w:rsidRDefault="000A16BB" w:rsidP="00EB2739">
            <w:pPr>
              <w:spacing w:before="120" w:after="120"/>
              <w:ind w:right="-1"/>
              <w:jc w:val="both"/>
              <w:rPr>
                <w:b/>
                <w:sz w:val="22"/>
                <w:szCs w:val="22"/>
              </w:rPr>
            </w:pPr>
          </w:p>
        </w:tc>
        <w:tc>
          <w:tcPr>
            <w:tcW w:w="1606" w:type="dxa"/>
            <w:shd w:val="clear" w:color="auto" w:fill="auto"/>
          </w:tcPr>
          <w:p w:rsidR="000A16BB" w:rsidRPr="00ED46FD" w:rsidRDefault="000A16BB" w:rsidP="00EB2739">
            <w:pPr>
              <w:spacing w:before="120" w:after="120"/>
              <w:ind w:right="-1"/>
              <w:jc w:val="both"/>
              <w:rPr>
                <w:b/>
                <w:sz w:val="22"/>
                <w:szCs w:val="22"/>
              </w:rPr>
            </w:pPr>
          </w:p>
        </w:tc>
        <w:tc>
          <w:tcPr>
            <w:tcW w:w="2571" w:type="dxa"/>
            <w:shd w:val="clear" w:color="auto" w:fill="auto"/>
          </w:tcPr>
          <w:p w:rsidR="000A16BB" w:rsidRPr="00ED46FD" w:rsidRDefault="000A16BB" w:rsidP="00EB2739">
            <w:pPr>
              <w:spacing w:before="120" w:after="120"/>
              <w:ind w:right="-1"/>
              <w:jc w:val="both"/>
              <w:rPr>
                <w:b/>
                <w:sz w:val="22"/>
                <w:szCs w:val="22"/>
              </w:rPr>
            </w:pPr>
          </w:p>
        </w:tc>
        <w:tc>
          <w:tcPr>
            <w:tcW w:w="209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56" w:type="dxa"/>
            <w:shd w:val="clear" w:color="auto" w:fill="auto"/>
          </w:tcPr>
          <w:p w:rsidR="000A16BB" w:rsidRPr="00ED46FD" w:rsidRDefault="000A16BB" w:rsidP="00EB2739">
            <w:pPr>
              <w:spacing w:before="120" w:after="120"/>
              <w:ind w:right="-1"/>
              <w:jc w:val="both"/>
              <w:rPr>
                <w:b/>
                <w:sz w:val="22"/>
                <w:szCs w:val="22"/>
              </w:rPr>
            </w:pPr>
          </w:p>
        </w:tc>
        <w:tc>
          <w:tcPr>
            <w:tcW w:w="1287" w:type="dxa"/>
            <w:shd w:val="clear" w:color="auto" w:fill="auto"/>
          </w:tcPr>
          <w:p w:rsidR="000A16BB" w:rsidRPr="00ED46FD" w:rsidRDefault="000A16BB" w:rsidP="00EB2739">
            <w:pPr>
              <w:spacing w:before="120" w:after="120"/>
              <w:ind w:right="-1"/>
              <w:jc w:val="both"/>
              <w:rPr>
                <w:b/>
                <w:sz w:val="22"/>
                <w:szCs w:val="22"/>
              </w:rPr>
            </w:pPr>
          </w:p>
        </w:tc>
        <w:tc>
          <w:tcPr>
            <w:tcW w:w="1088" w:type="dxa"/>
            <w:shd w:val="clear" w:color="auto" w:fill="auto"/>
          </w:tcPr>
          <w:p w:rsidR="000A16BB" w:rsidRPr="00ED46FD" w:rsidRDefault="000A16BB" w:rsidP="00EB2739">
            <w:pPr>
              <w:spacing w:before="120" w:after="120"/>
              <w:ind w:right="-1"/>
              <w:jc w:val="both"/>
              <w:rPr>
                <w:b/>
                <w:sz w:val="22"/>
                <w:szCs w:val="22"/>
              </w:rPr>
            </w:pPr>
          </w:p>
        </w:tc>
        <w:tc>
          <w:tcPr>
            <w:tcW w:w="1606" w:type="dxa"/>
            <w:shd w:val="clear" w:color="auto" w:fill="auto"/>
          </w:tcPr>
          <w:p w:rsidR="000A16BB" w:rsidRPr="00ED46FD" w:rsidRDefault="000A16BB" w:rsidP="00EB2739">
            <w:pPr>
              <w:spacing w:before="120" w:after="120"/>
              <w:ind w:right="-1"/>
              <w:jc w:val="both"/>
              <w:rPr>
                <w:b/>
                <w:sz w:val="22"/>
                <w:szCs w:val="22"/>
              </w:rPr>
            </w:pPr>
          </w:p>
        </w:tc>
        <w:tc>
          <w:tcPr>
            <w:tcW w:w="2571" w:type="dxa"/>
            <w:shd w:val="clear" w:color="auto" w:fill="auto"/>
          </w:tcPr>
          <w:p w:rsidR="000A16BB" w:rsidRPr="00ED46FD" w:rsidRDefault="000A16BB" w:rsidP="00EB2739">
            <w:pPr>
              <w:spacing w:before="120" w:after="120"/>
              <w:ind w:right="-1"/>
              <w:jc w:val="both"/>
              <w:rPr>
                <w:b/>
                <w:sz w:val="22"/>
                <w:szCs w:val="22"/>
              </w:rPr>
            </w:pPr>
          </w:p>
        </w:tc>
        <w:tc>
          <w:tcPr>
            <w:tcW w:w="209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56" w:type="dxa"/>
            <w:shd w:val="clear" w:color="auto" w:fill="auto"/>
          </w:tcPr>
          <w:p w:rsidR="000A16BB" w:rsidRPr="00ED46FD" w:rsidRDefault="000A16BB" w:rsidP="00EB2739">
            <w:pPr>
              <w:spacing w:before="120" w:after="120"/>
              <w:ind w:right="-1"/>
              <w:jc w:val="both"/>
              <w:rPr>
                <w:b/>
                <w:sz w:val="22"/>
                <w:szCs w:val="22"/>
              </w:rPr>
            </w:pPr>
          </w:p>
        </w:tc>
        <w:tc>
          <w:tcPr>
            <w:tcW w:w="1287" w:type="dxa"/>
            <w:shd w:val="clear" w:color="auto" w:fill="auto"/>
          </w:tcPr>
          <w:p w:rsidR="000A16BB" w:rsidRPr="00ED46FD" w:rsidRDefault="000A16BB" w:rsidP="00EB2739">
            <w:pPr>
              <w:spacing w:before="120" w:after="120"/>
              <w:ind w:right="-1"/>
              <w:jc w:val="both"/>
              <w:rPr>
                <w:b/>
                <w:sz w:val="22"/>
                <w:szCs w:val="22"/>
              </w:rPr>
            </w:pPr>
          </w:p>
        </w:tc>
        <w:tc>
          <w:tcPr>
            <w:tcW w:w="1088" w:type="dxa"/>
            <w:shd w:val="clear" w:color="auto" w:fill="auto"/>
          </w:tcPr>
          <w:p w:rsidR="000A16BB" w:rsidRPr="00ED46FD" w:rsidRDefault="000A16BB" w:rsidP="00EB2739">
            <w:pPr>
              <w:spacing w:before="120" w:after="120"/>
              <w:ind w:right="-1"/>
              <w:jc w:val="both"/>
              <w:rPr>
                <w:b/>
                <w:sz w:val="22"/>
                <w:szCs w:val="22"/>
              </w:rPr>
            </w:pPr>
          </w:p>
        </w:tc>
        <w:tc>
          <w:tcPr>
            <w:tcW w:w="1606" w:type="dxa"/>
            <w:shd w:val="clear" w:color="auto" w:fill="auto"/>
          </w:tcPr>
          <w:p w:rsidR="000A16BB" w:rsidRPr="00ED46FD" w:rsidRDefault="000A16BB" w:rsidP="00EB2739">
            <w:pPr>
              <w:spacing w:before="120" w:after="120"/>
              <w:ind w:right="-1"/>
              <w:jc w:val="both"/>
              <w:rPr>
                <w:b/>
                <w:sz w:val="22"/>
                <w:szCs w:val="22"/>
              </w:rPr>
            </w:pPr>
          </w:p>
        </w:tc>
        <w:tc>
          <w:tcPr>
            <w:tcW w:w="2571" w:type="dxa"/>
            <w:shd w:val="clear" w:color="auto" w:fill="auto"/>
          </w:tcPr>
          <w:p w:rsidR="000A16BB" w:rsidRPr="00ED46FD" w:rsidRDefault="000A16BB" w:rsidP="00EB2739">
            <w:pPr>
              <w:spacing w:before="120" w:after="120"/>
              <w:ind w:right="-1"/>
              <w:jc w:val="both"/>
              <w:rPr>
                <w:b/>
                <w:sz w:val="22"/>
                <w:szCs w:val="22"/>
              </w:rPr>
            </w:pPr>
          </w:p>
        </w:tc>
        <w:tc>
          <w:tcPr>
            <w:tcW w:w="209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56" w:type="dxa"/>
            <w:shd w:val="clear" w:color="auto" w:fill="auto"/>
          </w:tcPr>
          <w:p w:rsidR="000A16BB" w:rsidRPr="00ED46FD" w:rsidRDefault="000A16BB" w:rsidP="00EB2739">
            <w:pPr>
              <w:spacing w:before="120" w:after="120"/>
              <w:ind w:right="-1"/>
              <w:jc w:val="both"/>
              <w:rPr>
                <w:b/>
                <w:sz w:val="22"/>
                <w:szCs w:val="22"/>
              </w:rPr>
            </w:pPr>
          </w:p>
        </w:tc>
        <w:tc>
          <w:tcPr>
            <w:tcW w:w="1287" w:type="dxa"/>
            <w:shd w:val="clear" w:color="auto" w:fill="auto"/>
          </w:tcPr>
          <w:p w:rsidR="000A16BB" w:rsidRPr="00ED46FD" w:rsidRDefault="000A16BB" w:rsidP="00EB2739">
            <w:pPr>
              <w:spacing w:before="120" w:after="120"/>
              <w:ind w:right="-1"/>
              <w:jc w:val="both"/>
              <w:rPr>
                <w:b/>
                <w:sz w:val="22"/>
                <w:szCs w:val="22"/>
              </w:rPr>
            </w:pPr>
          </w:p>
        </w:tc>
        <w:tc>
          <w:tcPr>
            <w:tcW w:w="1088" w:type="dxa"/>
            <w:shd w:val="clear" w:color="auto" w:fill="auto"/>
          </w:tcPr>
          <w:p w:rsidR="000A16BB" w:rsidRPr="00ED46FD" w:rsidRDefault="000A16BB" w:rsidP="00EB2739">
            <w:pPr>
              <w:spacing w:before="120" w:after="120"/>
              <w:ind w:right="-1"/>
              <w:jc w:val="both"/>
              <w:rPr>
                <w:b/>
                <w:sz w:val="22"/>
                <w:szCs w:val="22"/>
              </w:rPr>
            </w:pPr>
          </w:p>
        </w:tc>
        <w:tc>
          <w:tcPr>
            <w:tcW w:w="1606" w:type="dxa"/>
            <w:shd w:val="clear" w:color="auto" w:fill="auto"/>
          </w:tcPr>
          <w:p w:rsidR="000A16BB" w:rsidRPr="00ED46FD" w:rsidRDefault="000A16BB" w:rsidP="00EB2739">
            <w:pPr>
              <w:spacing w:before="120" w:after="120"/>
              <w:ind w:right="-1"/>
              <w:jc w:val="both"/>
              <w:rPr>
                <w:b/>
                <w:sz w:val="22"/>
                <w:szCs w:val="22"/>
              </w:rPr>
            </w:pPr>
          </w:p>
        </w:tc>
        <w:tc>
          <w:tcPr>
            <w:tcW w:w="2571" w:type="dxa"/>
            <w:shd w:val="clear" w:color="auto" w:fill="auto"/>
          </w:tcPr>
          <w:p w:rsidR="000A16BB" w:rsidRPr="00ED46FD" w:rsidRDefault="000A16BB" w:rsidP="00EB2739">
            <w:pPr>
              <w:spacing w:before="120" w:after="120"/>
              <w:ind w:right="-1"/>
              <w:jc w:val="both"/>
              <w:rPr>
                <w:b/>
                <w:sz w:val="22"/>
                <w:szCs w:val="22"/>
              </w:rPr>
            </w:pPr>
          </w:p>
        </w:tc>
        <w:tc>
          <w:tcPr>
            <w:tcW w:w="209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56" w:type="dxa"/>
            <w:shd w:val="clear" w:color="auto" w:fill="auto"/>
          </w:tcPr>
          <w:p w:rsidR="000A16BB" w:rsidRPr="00ED46FD" w:rsidRDefault="000A16BB" w:rsidP="00EB2739">
            <w:pPr>
              <w:spacing w:before="120" w:after="120"/>
              <w:ind w:right="-1"/>
              <w:jc w:val="both"/>
              <w:rPr>
                <w:b/>
                <w:sz w:val="22"/>
                <w:szCs w:val="22"/>
              </w:rPr>
            </w:pPr>
          </w:p>
        </w:tc>
        <w:tc>
          <w:tcPr>
            <w:tcW w:w="1287" w:type="dxa"/>
            <w:shd w:val="clear" w:color="auto" w:fill="auto"/>
          </w:tcPr>
          <w:p w:rsidR="000A16BB" w:rsidRPr="00ED46FD" w:rsidRDefault="000A16BB" w:rsidP="00EB2739">
            <w:pPr>
              <w:spacing w:before="120" w:after="120"/>
              <w:ind w:right="-1"/>
              <w:jc w:val="both"/>
              <w:rPr>
                <w:b/>
                <w:sz w:val="22"/>
                <w:szCs w:val="22"/>
              </w:rPr>
            </w:pPr>
          </w:p>
        </w:tc>
        <w:tc>
          <w:tcPr>
            <w:tcW w:w="1088" w:type="dxa"/>
            <w:shd w:val="clear" w:color="auto" w:fill="auto"/>
          </w:tcPr>
          <w:p w:rsidR="000A16BB" w:rsidRPr="00ED46FD" w:rsidRDefault="000A16BB" w:rsidP="00EB2739">
            <w:pPr>
              <w:spacing w:before="120" w:after="120"/>
              <w:ind w:right="-1"/>
              <w:jc w:val="both"/>
              <w:rPr>
                <w:b/>
                <w:sz w:val="22"/>
                <w:szCs w:val="22"/>
              </w:rPr>
            </w:pPr>
          </w:p>
        </w:tc>
        <w:tc>
          <w:tcPr>
            <w:tcW w:w="1606" w:type="dxa"/>
            <w:shd w:val="clear" w:color="auto" w:fill="auto"/>
          </w:tcPr>
          <w:p w:rsidR="000A16BB" w:rsidRPr="00ED46FD" w:rsidRDefault="000A16BB" w:rsidP="00EB2739">
            <w:pPr>
              <w:spacing w:before="120" w:after="120"/>
              <w:ind w:right="-1"/>
              <w:jc w:val="both"/>
              <w:rPr>
                <w:b/>
                <w:sz w:val="22"/>
                <w:szCs w:val="22"/>
              </w:rPr>
            </w:pPr>
          </w:p>
        </w:tc>
        <w:tc>
          <w:tcPr>
            <w:tcW w:w="2571" w:type="dxa"/>
            <w:shd w:val="clear" w:color="auto" w:fill="auto"/>
          </w:tcPr>
          <w:p w:rsidR="000A16BB" w:rsidRPr="00ED46FD" w:rsidRDefault="000A16BB" w:rsidP="00EB2739">
            <w:pPr>
              <w:spacing w:before="120" w:after="120"/>
              <w:ind w:right="-1"/>
              <w:jc w:val="both"/>
              <w:rPr>
                <w:b/>
                <w:sz w:val="22"/>
                <w:szCs w:val="22"/>
              </w:rPr>
            </w:pPr>
          </w:p>
        </w:tc>
        <w:tc>
          <w:tcPr>
            <w:tcW w:w="209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56" w:type="dxa"/>
            <w:shd w:val="clear" w:color="auto" w:fill="auto"/>
          </w:tcPr>
          <w:p w:rsidR="000A16BB" w:rsidRPr="00ED46FD" w:rsidRDefault="000A16BB" w:rsidP="00EB2739">
            <w:pPr>
              <w:spacing w:before="120" w:after="120"/>
              <w:ind w:right="-1"/>
              <w:jc w:val="both"/>
              <w:rPr>
                <w:b/>
                <w:sz w:val="22"/>
                <w:szCs w:val="22"/>
              </w:rPr>
            </w:pPr>
          </w:p>
        </w:tc>
        <w:tc>
          <w:tcPr>
            <w:tcW w:w="1287" w:type="dxa"/>
            <w:shd w:val="clear" w:color="auto" w:fill="auto"/>
          </w:tcPr>
          <w:p w:rsidR="000A16BB" w:rsidRPr="00ED46FD" w:rsidRDefault="000A16BB" w:rsidP="00EB2739">
            <w:pPr>
              <w:spacing w:before="120" w:after="120"/>
              <w:ind w:right="-1"/>
              <w:jc w:val="both"/>
              <w:rPr>
                <w:b/>
                <w:sz w:val="22"/>
                <w:szCs w:val="22"/>
              </w:rPr>
            </w:pPr>
          </w:p>
        </w:tc>
        <w:tc>
          <w:tcPr>
            <w:tcW w:w="1088" w:type="dxa"/>
            <w:shd w:val="clear" w:color="auto" w:fill="auto"/>
          </w:tcPr>
          <w:p w:rsidR="000A16BB" w:rsidRPr="00ED46FD" w:rsidRDefault="000A16BB" w:rsidP="00EB2739">
            <w:pPr>
              <w:spacing w:before="120" w:after="120"/>
              <w:ind w:right="-1"/>
              <w:jc w:val="both"/>
              <w:rPr>
                <w:b/>
                <w:sz w:val="22"/>
                <w:szCs w:val="22"/>
              </w:rPr>
            </w:pPr>
          </w:p>
        </w:tc>
        <w:tc>
          <w:tcPr>
            <w:tcW w:w="1606" w:type="dxa"/>
            <w:shd w:val="clear" w:color="auto" w:fill="auto"/>
          </w:tcPr>
          <w:p w:rsidR="000A16BB" w:rsidRPr="00ED46FD" w:rsidRDefault="000A16BB" w:rsidP="00EB2739">
            <w:pPr>
              <w:spacing w:before="120" w:after="120"/>
              <w:ind w:right="-1"/>
              <w:jc w:val="both"/>
              <w:rPr>
                <w:b/>
                <w:sz w:val="22"/>
                <w:szCs w:val="22"/>
              </w:rPr>
            </w:pPr>
          </w:p>
        </w:tc>
        <w:tc>
          <w:tcPr>
            <w:tcW w:w="2571" w:type="dxa"/>
            <w:shd w:val="clear" w:color="auto" w:fill="auto"/>
          </w:tcPr>
          <w:p w:rsidR="000A16BB" w:rsidRPr="00ED46FD" w:rsidRDefault="000A16BB" w:rsidP="00EB2739">
            <w:pPr>
              <w:spacing w:before="120" w:after="120"/>
              <w:ind w:right="-1"/>
              <w:jc w:val="both"/>
              <w:rPr>
                <w:b/>
                <w:sz w:val="22"/>
                <w:szCs w:val="22"/>
              </w:rPr>
            </w:pPr>
          </w:p>
        </w:tc>
        <w:tc>
          <w:tcPr>
            <w:tcW w:w="209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56" w:type="dxa"/>
            <w:shd w:val="clear" w:color="auto" w:fill="auto"/>
          </w:tcPr>
          <w:p w:rsidR="000A16BB" w:rsidRPr="00ED46FD" w:rsidRDefault="000A16BB" w:rsidP="00EB2739">
            <w:pPr>
              <w:spacing w:before="120" w:after="120"/>
              <w:ind w:right="-1"/>
              <w:jc w:val="both"/>
              <w:rPr>
                <w:b/>
                <w:sz w:val="22"/>
                <w:szCs w:val="22"/>
              </w:rPr>
            </w:pPr>
          </w:p>
        </w:tc>
        <w:tc>
          <w:tcPr>
            <w:tcW w:w="1287" w:type="dxa"/>
            <w:shd w:val="clear" w:color="auto" w:fill="auto"/>
          </w:tcPr>
          <w:p w:rsidR="000A16BB" w:rsidRPr="00ED46FD" w:rsidRDefault="000A16BB" w:rsidP="00EB2739">
            <w:pPr>
              <w:spacing w:before="120" w:after="120"/>
              <w:ind w:right="-1"/>
              <w:jc w:val="both"/>
              <w:rPr>
                <w:b/>
                <w:sz w:val="22"/>
                <w:szCs w:val="22"/>
              </w:rPr>
            </w:pPr>
          </w:p>
        </w:tc>
        <w:tc>
          <w:tcPr>
            <w:tcW w:w="1088" w:type="dxa"/>
            <w:shd w:val="clear" w:color="auto" w:fill="auto"/>
          </w:tcPr>
          <w:p w:rsidR="000A16BB" w:rsidRPr="00ED46FD" w:rsidRDefault="000A16BB" w:rsidP="00EB2739">
            <w:pPr>
              <w:spacing w:before="120" w:after="120"/>
              <w:ind w:right="-1"/>
              <w:jc w:val="both"/>
              <w:rPr>
                <w:b/>
                <w:sz w:val="22"/>
                <w:szCs w:val="22"/>
              </w:rPr>
            </w:pPr>
          </w:p>
        </w:tc>
        <w:tc>
          <w:tcPr>
            <w:tcW w:w="1606" w:type="dxa"/>
            <w:shd w:val="clear" w:color="auto" w:fill="auto"/>
          </w:tcPr>
          <w:p w:rsidR="000A16BB" w:rsidRPr="00ED46FD" w:rsidRDefault="000A16BB" w:rsidP="00EB2739">
            <w:pPr>
              <w:spacing w:before="120" w:after="120"/>
              <w:ind w:right="-1"/>
              <w:jc w:val="both"/>
              <w:rPr>
                <w:b/>
                <w:sz w:val="22"/>
                <w:szCs w:val="22"/>
              </w:rPr>
            </w:pPr>
          </w:p>
        </w:tc>
        <w:tc>
          <w:tcPr>
            <w:tcW w:w="2571" w:type="dxa"/>
            <w:shd w:val="clear" w:color="auto" w:fill="auto"/>
          </w:tcPr>
          <w:p w:rsidR="000A16BB" w:rsidRPr="00ED46FD" w:rsidRDefault="000A16BB" w:rsidP="00EB2739">
            <w:pPr>
              <w:spacing w:before="120" w:after="120"/>
              <w:ind w:right="-1"/>
              <w:jc w:val="both"/>
              <w:rPr>
                <w:b/>
                <w:sz w:val="22"/>
                <w:szCs w:val="22"/>
              </w:rPr>
            </w:pPr>
          </w:p>
        </w:tc>
        <w:tc>
          <w:tcPr>
            <w:tcW w:w="2091" w:type="dxa"/>
            <w:shd w:val="clear" w:color="auto" w:fill="auto"/>
          </w:tcPr>
          <w:p w:rsidR="000A16BB" w:rsidRPr="00ED46FD" w:rsidRDefault="000A16BB" w:rsidP="00EB2739">
            <w:pPr>
              <w:spacing w:before="120" w:after="120"/>
              <w:ind w:right="-1"/>
              <w:jc w:val="both"/>
              <w:rPr>
                <w:b/>
                <w:sz w:val="22"/>
                <w:szCs w:val="22"/>
              </w:rPr>
            </w:pPr>
          </w:p>
        </w:tc>
      </w:tr>
    </w:tbl>
    <w:p w:rsidR="000A16BB" w:rsidRPr="00ED46FD" w:rsidRDefault="000A16BB" w:rsidP="000A16BB">
      <w:pPr>
        <w:ind w:left="398"/>
        <w:jc w:val="both"/>
        <w:rPr>
          <w:color w:val="000000"/>
          <w:sz w:val="22"/>
          <w:szCs w:val="22"/>
        </w:rPr>
      </w:pPr>
    </w:p>
    <w:p w:rsidR="000A16BB" w:rsidRPr="00ED46FD" w:rsidRDefault="000A16BB" w:rsidP="000A16BB">
      <w:pPr>
        <w:ind w:left="398"/>
        <w:jc w:val="both"/>
        <w:rPr>
          <w:color w:val="000000"/>
          <w:szCs w:val="22"/>
        </w:rPr>
      </w:pPr>
      <w:r w:rsidRPr="00ED46FD">
        <w:rPr>
          <w:color w:val="000000"/>
          <w:szCs w:val="22"/>
        </w:rPr>
        <w:t xml:space="preserve">e il </w:t>
      </w:r>
      <w:r w:rsidRPr="00ED46FD">
        <w:rPr>
          <w:b/>
          <w:color w:val="000000"/>
          <w:szCs w:val="22"/>
        </w:rPr>
        <w:t>sottoscrittore della presente</w:t>
      </w:r>
      <w:r w:rsidRPr="00ED46FD">
        <w:rPr>
          <w:color w:val="000000"/>
          <w:szCs w:val="22"/>
        </w:rPr>
        <w:t xml:space="preserve">, </w:t>
      </w:r>
    </w:p>
    <w:p w:rsidR="000A16BB" w:rsidRPr="00ED46FD" w:rsidRDefault="000A16BB" w:rsidP="000A16BB">
      <w:pPr>
        <w:ind w:left="398"/>
        <w:jc w:val="both"/>
        <w:rPr>
          <w:color w:val="000000"/>
          <w:szCs w:val="22"/>
        </w:rPr>
      </w:pPr>
    </w:p>
    <w:p w:rsidR="000A16BB" w:rsidRPr="00ED46FD" w:rsidRDefault="000A16BB" w:rsidP="000A16BB">
      <w:pPr>
        <w:ind w:left="398"/>
        <w:jc w:val="both"/>
        <w:rPr>
          <w:color w:val="000000"/>
          <w:szCs w:val="22"/>
        </w:rPr>
      </w:pPr>
      <w:r w:rsidRPr="00ED46FD">
        <w:rPr>
          <w:color w:val="000000"/>
          <w:szCs w:val="22"/>
        </w:rPr>
        <w:t>non si trovano in alcuna delle situazioni di cui all’art. 80, comma 1, lettere a), b), b-bis), c), d), e), f), g) e comma 2 del D.Lgs. 50/2016:</w:t>
      </w:r>
    </w:p>
    <w:p w:rsidR="000A16BB" w:rsidRPr="00ED46FD" w:rsidRDefault="000A16BB" w:rsidP="000A16BB">
      <w:pPr>
        <w:ind w:left="398"/>
        <w:jc w:val="both"/>
        <w:rPr>
          <w:color w:val="000000"/>
          <w:szCs w:val="22"/>
        </w:rPr>
      </w:pPr>
    </w:p>
    <w:p w:rsidR="00ED46FD" w:rsidRDefault="000A16BB" w:rsidP="00E9414E">
      <w:pPr>
        <w:numPr>
          <w:ilvl w:val="0"/>
          <w:numId w:val="21"/>
        </w:numPr>
        <w:ind w:left="708"/>
        <w:jc w:val="both"/>
        <w:rPr>
          <w:color w:val="000000"/>
          <w:sz w:val="22"/>
          <w:szCs w:val="22"/>
        </w:rPr>
      </w:pPr>
      <w:r w:rsidRPr="00ED46FD">
        <w:rPr>
          <w:color w:val="000000"/>
          <w:szCs w:val="22"/>
        </w:rPr>
        <w:t>ovvero si trovano nelle seguenti situazioni (indicare quali con nome e cognome del soggetto):</w:t>
      </w:r>
      <w:r w:rsidR="00ED46FD" w:rsidRPr="00ED46FD">
        <w:rPr>
          <w:color w:val="000000"/>
          <w:szCs w:val="22"/>
        </w:rPr>
        <w:t xml:space="preserve"> </w:t>
      </w:r>
      <w:r w:rsidRPr="00ED46FD">
        <w:rPr>
          <w:color w:val="000000"/>
          <w:sz w:val="22"/>
          <w:szCs w:val="22"/>
        </w:rPr>
        <w:t>________________________________________________________________________________</w:t>
      </w:r>
    </w:p>
    <w:p w:rsidR="00ED46FD" w:rsidRDefault="00ED46FD" w:rsidP="00ED46FD">
      <w:pPr>
        <w:ind w:left="708"/>
        <w:jc w:val="both"/>
        <w:rPr>
          <w:color w:val="000000"/>
          <w:sz w:val="22"/>
          <w:szCs w:val="22"/>
        </w:rPr>
      </w:pPr>
    </w:p>
    <w:p w:rsidR="000A16BB" w:rsidRPr="00ED46FD" w:rsidRDefault="000A16BB" w:rsidP="000A16BB">
      <w:pPr>
        <w:numPr>
          <w:ilvl w:val="0"/>
          <w:numId w:val="21"/>
        </w:numPr>
        <w:spacing w:before="120" w:after="120"/>
        <w:jc w:val="both"/>
        <w:rPr>
          <w:color w:val="000000"/>
          <w:szCs w:val="22"/>
        </w:rPr>
      </w:pPr>
      <w:r w:rsidRPr="00ED46FD">
        <w:rPr>
          <w:color w:val="000000"/>
          <w:szCs w:val="22"/>
        </w:rPr>
        <w:t>che nell’anno antecedente la data di pubblicazione dell'avviso non ci sono stati soggetti cessati dalla carica all’interno della società;</w:t>
      </w:r>
    </w:p>
    <w:p w:rsidR="000A16BB" w:rsidRPr="00ED46FD" w:rsidRDefault="000A16BB" w:rsidP="000A16BB">
      <w:pPr>
        <w:numPr>
          <w:ilvl w:val="0"/>
          <w:numId w:val="21"/>
        </w:numPr>
        <w:spacing w:before="120" w:after="120"/>
        <w:jc w:val="both"/>
        <w:rPr>
          <w:color w:val="000000"/>
          <w:szCs w:val="22"/>
        </w:rPr>
      </w:pPr>
      <w:r w:rsidRPr="00ED46FD">
        <w:rPr>
          <w:color w:val="000000"/>
          <w:szCs w:val="22"/>
        </w:rPr>
        <w:t>ovvero nell’anno antecedente la data di pubblicazione dell'avviso ci sono stati soggetti cessati dalla carica all’interno della società ma gli stessi non si trovano in alcuna delle situazioni di cui all’art. 80, comma 1, 80, comma 1, lettere a), b), b-bis), c), d), e), f), g) e comma 2 del D.Lgs. 50/2016:</w:t>
      </w:r>
    </w:p>
    <w:p w:rsidR="000A16BB" w:rsidRPr="00ED46FD" w:rsidRDefault="000A16BB" w:rsidP="000A16BB">
      <w:pPr>
        <w:numPr>
          <w:ilvl w:val="0"/>
          <w:numId w:val="21"/>
        </w:numPr>
        <w:spacing w:before="120" w:after="120"/>
        <w:jc w:val="both"/>
        <w:rPr>
          <w:color w:val="000000"/>
          <w:szCs w:val="22"/>
        </w:rPr>
      </w:pPr>
      <w:r w:rsidRPr="00ED46FD">
        <w:rPr>
          <w:color w:val="000000"/>
          <w:szCs w:val="22"/>
        </w:rPr>
        <w:t>ovvero nell’anno antecedente la data di pubblicazione dell'avviso ci sono stati soggetti cessati dalla carica all’interno della società (indicare nome e cognome)</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373"/>
        <w:gridCol w:w="1148"/>
        <w:gridCol w:w="1619"/>
        <w:gridCol w:w="2460"/>
        <w:gridCol w:w="2061"/>
      </w:tblGrid>
      <w:tr w:rsidR="000A16BB" w:rsidRPr="00ED46FD" w:rsidTr="004A7E6A">
        <w:tc>
          <w:tcPr>
            <w:tcW w:w="1638" w:type="dxa"/>
            <w:shd w:val="clear" w:color="auto" w:fill="auto"/>
          </w:tcPr>
          <w:p w:rsidR="000A16BB" w:rsidRPr="00ED46FD" w:rsidRDefault="000A16BB" w:rsidP="00EB2739">
            <w:pPr>
              <w:spacing w:before="120" w:after="120"/>
              <w:ind w:right="-1"/>
              <w:jc w:val="center"/>
              <w:rPr>
                <w:b/>
                <w:sz w:val="22"/>
                <w:szCs w:val="22"/>
              </w:rPr>
            </w:pPr>
            <w:r w:rsidRPr="00ED46FD">
              <w:rPr>
                <w:b/>
                <w:sz w:val="22"/>
                <w:szCs w:val="22"/>
              </w:rPr>
              <w:t>COGNOME NOME</w:t>
            </w:r>
          </w:p>
        </w:tc>
        <w:tc>
          <w:tcPr>
            <w:tcW w:w="1373" w:type="dxa"/>
            <w:shd w:val="clear" w:color="auto" w:fill="auto"/>
          </w:tcPr>
          <w:p w:rsidR="000A16BB" w:rsidRPr="00ED46FD" w:rsidRDefault="000A16BB" w:rsidP="00EB2739">
            <w:pPr>
              <w:spacing w:before="120" w:after="120"/>
              <w:ind w:right="-1"/>
              <w:jc w:val="center"/>
              <w:rPr>
                <w:b/>
                <w:sz w:val="22"/>
                <w:szCs w:val="22"/>
              </w:rPr>
            </w:pPr>
            <w:r w:rsidRPr="00ED46FD">
              <w:rPr>
                <w:b/>
                <w:sz w:val="22"/>
                <w:szCs w:val="22"/>
              </w:rPr>
              <w:t>NATO A</w:t>
            </w:r>
          </w:p>
        </w:tc>
        <w:tc>
          <w:tcPr>
            <w:tcW w:w="1148" w:type="dxa"/>
            <w:shd w:val="clear" w:color="auto" w:fill="auto"/>
          </w:tcPr>
          <w:p w:rsidR="000A16BB" w:rsidRPr="00ED46FD" w:rsidRDefault="000A16BB" w:rsidP="00EB2739">
            <w:pPr>
              <w:spacing w:before="120" w:after="120"/>
              <w:ind w:right="-1"/>
              <w:jc w:val="center"/>
              <w:rPr>
                <w:b/>
                <w:sz w:val="22"/>
                <w:szCs w:val="22"/>
              </w:rPr>
            </w:pPr>
            <w:r w:rsidRPr="00ED46FD">
              <w:rPr>
                <w:b/>
                <w:sz w:val="22"/>
                <w:szCs w:val="22"/>
              </w:rPr>
              <w:t>IN DATA</w:t>
            </w:r>
          </w:p>
        </w:tc>
        <w:tc>
          <w:tcPr>
            <w:tcW w:w="1619" w:type="dxa"/>
            <w:shd w:val="clear" w:color="auto" w:fill="auto"/>
          </w:tcPr>
          <w:p w:rsidR="000A16BB" w:rsidRPr="00ED46FD" w:rsidRDefault="000A16BB" w:rsidP="00EB2739">
            <w:pPr>
              <w:spacing w:before="120" w:after="120"/>
              <w:ind w:right="-1"/>
              <w:jc w:val="center"/>
              <w:rPr>
                <w:b/>
                <w:sz w:val="22"/>
                <w:szCs w:val="22"/>
              </w:rPr>
            </w:pPr>
            <w:r w:rsidRPr="00ED46FD">
              <w:rPr>
                <w:b/>
                <w:sz w:val="22"/>
                <w:szCs w:val="22"/>
              </w:rPr>
              <w:t>RESIDENTE A</w:t>
            </w:r>
          </w:p>
        </w:tc>
        <w:tc>
          <w:tcPr>
            <w:tcW w:w="2460" w:type="dxa"/>
            <w:shd w:val="clear" w:color="auto" w:fill="auto"/>
          </w:tcPr>
          <w:p w:rsidR="000A16BB" w:rsidRPr="00ED46FD" w:rsidRDefault="000A16BB" w:rsidP="00EB2739">
            <w:pPr>
              <w:spacing w:before="120" w:after="120"/>
              <w:ind w:right="-1"/>
              <w:jc w:val="center"/>
              <w:rPr>
                <w:b/>
                <w:sz w:val="22"/>
                <w:szCs w:val="22"/>
              </w:rPr>
            </w:pPr>
            <w:r w:rsidRPr="00ED46FD">
              <w:rPr>
                <w:b/>
                <w:sz w:val="22"/>
                <w:szCs w:val="22"/>
              </w:rPr>
              <w:t>VIA</w:t>
            </w:r>
          </w:p>
        </w:tc>
        <w:tc>
          <w:tcPr>
            <w:tcW w:w="2061" w:type="dxa"/>
            <w:shd w:val="clear" w:color="auto" w:fill="auto"/>
          </w:tcPr>
          <w:p w:rsidR="000A16BB" w:rsidRPr="00ED46FD" w:rsidRDefault="000A16BB" w:rsidP="00EB2739">
            <w:pPr>
              <w:spacing w:before="120" w:after="120"/>
              <w:ind w:right="-1"/>
              <w:jc w:val="center"/>
              <w:rPr>
                <w:b/>
                <w:sz w:val="22"/>
                <w:szCs w:val="22"/>
              </w:rPr>
            </w:pPr>
            <w:r w:rsidRPr="00ED46FD">
              <w:rPr>
                <w:b/>
                <w:sz w:val="22"/>
                <w:szCs w:val="22"/>
              </w:rPr>
              <w:t>CARICA RICOPERTA</w:t>
            </w:r>
          </w:p>
        </w:tc>
      </w:tr>
      <w:tr w:rsidR="000A16BB" w:rsidRPr="00ED46FD" w:rsidTr="004A7E6A">
        <w:tc>
          <w:tcPr>
            <w:tcW w:w="1638" w:type="dxa"/>
            <w:shd w:val="clear" w:color="auto" w:fill="auto"/>
          </w:tcPr>
          <w:p w:rsidR="000A16BB" w:rsidRPr="00ED46FD" w:rsidRDefault="000A16BB" w:rsidP="00EB2739">
            <w:pPr>
              <w:spacing w:before="120" w:after="120"/>
              <w:ind w:right="-1"/>
              <w:jc w:val="both"/>
              <w:rPr>
                <w:b/>
                <w:sz w:val="22"/>
                <w:szCs w:val="22"/>
              </w:rPr>
            </w:pPr>
          </w:p>
        </w:tc>
        <w:tc>
          <w:tcPr>
            <w:tcW w:w="1373" w:type="dxa"/>
            <w:shd w:val="clear" w:color="auto" w:fill="auto"/>
          </w:tcPr>
          <w:p w:rsidR="000A16BB" w:rsidRPr="00ED46FD" w:rsidRDefault="000A16BB" w:rsidP="00EB2739">
            <w:pPr>
              <w:spacing w:before="120" w:after="120"/>
              <w:ind w:right="-1"/>
              <w:jc w:val="both"/>
              <w:rPr>
                <w:b/>
                <w:sz w:val="22"/>
                <w:szCs w:val="22"/>
              </w:rPr>
            </w:pPr>
          </w:p>
        </w:tc>
        <w:tc>
          <w:tcPr>
            <w:tcW w:w="1148" w:type="dxa"/>
            <w:shd w:val="clear" w:color="auto" w:fill="auto"/>
          </w:tcPr>
          <w:p w:rsidR="000A16BB" w:rsidRPr="00ED46FD" w:rsidRDefault="000A16BB" w:rsidP="00EB2739">
            <w:pPr>
              <w:spacing w:before="120" w:after="120"/>
              <w:ind w:right="-1"/>
              <w:jc w:val="both"/>
              <w:rPr>
                <w:b/>
                <w:sz w:val="22"/>
                <w:szCs w:val="22"/>
              </w:rPr>
            </w:pPr>
          </w:p>
        </w:tc>
        <w:tc>
          <w:tcPr>
            <w:tcW w:w="1619" w:type="dxa"/>
            <w:shd w:val="clear" w:color="auto" w:fill="auto"/>
          </w:tcPr>
          <w:p w:rsidR="000A16BB" w:rsidRPr="00ED46FD" w:rsidRDefault="000A16BB" w:rsidP="00EB2739">
            <w:pPr>
              <w:spacing w:before="120" w:after="120"/>
              <w:ind w:right="-1"/>
              <w:jc w:val="both"/>
              <w:rPr>
                <w:b/>
                <w:sz w:val="22"/>
                <w:szCs w:val="22"/>
              </w:rPr>
            </w:pPr>
          </w:p>
        </w:tc>
        <w:tc>
          <w:tcPr>
            <w:tcW w:w="2460" w:type="dxa"/>
            <w:shd w:val="clear" w:color="auto" w:fill="auto"/>
          </w:tcPr>
          <w:p w:rsidR="000A16BB" w:rsidRPr="00ED46FD" w:rsidRDefault="000A16BB" w:rsidP="00EB2739">
            <w:pPr>
              <w:spacing w:before="120" w:after="120"/>
              <w:ind w:right="-1"/>
              <w:jc w:val="both"/>
              <w:rPr>
                <w:b/>
                <w:sz w:val="22"/>
                <w:szCs w:val="22"/>
              </w:rPr>
            </w:pPr>
          </w:p>
        </w:tc>
        <w:tc>
          <w:tcPr>
            <w:tcW w:w="206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38" w:type="dxa"/>
            <w:shd w:val="clear" w:color="auto" w:fill="auto"/>
          </w:tcPr>
          <w:p w:rsidR="000A16BB" w:rsidRPr="00ED46FD" w:rsidRDefault="000A16BB" w:rsidP="00EB2739">
            <w:pPr>
              <w:spacing w:before="120" w:after="120"/>
              <w:ind w:right="-1"/>
              <w:jc w:val="both"/>
              <w:rPr>
                <w:b/>
                <w:sz w:val="22"/>
                <w:szCs w:val="22"/>
              </w:rPr>
            </w:pPr>
          </w:p>
        </w:tc>
        <w:tc>
          <w:tcPr>
            <w:tcW w:w="1373" w:type="dxa"/>
            <w:shd w:val="clear" w:color="auto" w:fill="auto"/>
          </w:tcPr>
          <w:p w:rsidR="000A16BB" w:rsidRPr="00ED46FD" w:rsidRDefault="000A16BB" w:rsidP="00EB2739">
            <w:pPr>
              <w:spacing w:before="120" w:after="120"/>
              <w:ind w:right="-1"/>
              <w:jc w:val="both"/>
              <w:rPr>
                <w:b/>
                <w:sz w:val="22"/>
                <w:szCs w:val="22"/>
              </w:rPr>
            </w:pPr>
          </w:p>
        </w:tc>
        <w:tc>
          <w:tcPr>
            <w:tcW w:w="1148" w:type="dxa"/>
            <w:shd w:val="clear" w:color="auto" w:fill="auto"/>
          </w:tcPr>
          <w:p w:rsidR="000A16BB" w:rsidRPr="00ED46FD" w:rsidRDefault="000A16BB" w:rsidP="00EB2739">
            <w:pPr>
              <w:spacing w:before="120" w:after="120"/>
              <w:ind w:right="-1"/>
              <w:jc w:val="both"/>
              <w:rPr>
                <w:b/>
                <w:sz w:val="22"/>
                <w:szCs w:val="22"/>
              </w:rPr>
            </w:pPr>
          </w:p>
        </w:tc>
        <w:tc>
          <w:tcPr>
            <w:tcW w:w="1619" w:type="dxa"/>
            <w:shd w:val="clear" w:color="auto" w:fill="auto"/>
          </w:tcPr>
          <w:p w:rsidR="000A16BB" w:rsidRPr="00ED46FD" w:rsidRDefault="000A16BB" w:rsidP="00EB2739">
            <w:pPr>
              <w:spacing w:before="120" w:after="120"/>
              <w:ind w:right="-1"/>
              <w:jc w:val="both"/>
              <w:rPr>
                <w:b/>
                <w:sz w:val="22"/>
                <w:szCs w:val="22"/>
              </w:rPr>
            </w:pPr>
          </w:p>
        </w:tc>
        <w:tc>
          <w:tcPr>
            <w:tcW w:w="2460" w:type="dxa"/>
            <w:shd w:val="clear" w:color="auto" w:fill="auto"/>
          </w:tcPr>
          <w:p w:rsidR="000A16BB" w:rsidRPr="00ED46FD" w:rsidRDefault="000A16BB" w:rsidP="00EB2739">
            <w:pPr>
              <w:spacing w:before="120" w:after="120"/>
              <w:ind w:right="-1"/>
              <w:jc w:val="both"/>
              <w:rPr>
                <w:b/>
                <w:sz w:val="22"/>
                <w:szCs w:val="22"/>
              </w:rPr>
            </w:pPr>
          </w:p>
        </w:tc>
        <w:tc>
          <w:tcPr>
            <w:tcW w:w="206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38" w:type="dxa"/>
            <w:shd w:val="clear" w:color="auto" w:fill="auto"/>
          </w:tcPr>
          <w:p w:rsidR="000A16BB" w:rsidRPr="00ED46FD" w:rsidRDefault="000A16BB" w:rsidP="00EB2739">
            <w:pPr>
              <w:spacing w:before="120" w:after="120"/>
              <w:ind w:right="-1"/>
              <w:jc w:val="both"/>
              <w:rPr>
                <w:b/>
                <w:sz w:val="22"/>
                <w:szCs w:val="22"/>
              </w:rPr>
            </w:pPr>
          </w:p>
        </w:tc>
        <w:tc>
          <w:tcPr>
            <w:tcW w:w="1373" w:type="dxa"/>
            <w:shd w:val="clear" w:color="auto" w:fill="auto"/>
          </w:tcPr>
          <w:p w:rsidR="000A16BB" w:rsidRPr="00ED46FD" w:rsidRDefault="000A16BB" w:rsidP="00EB2739">
            <w:pPr>
              <w:spacing w:before="120" w:after="120"/>
              <w:ind w:right="-1"/>
              <w:jc w:val="both"/>
              <w:rPr>
                <w:b/>
                <w:sz w:val="22"/>
                <w:szCs w:val="22"/>
              </w:rPr>
            </w:pPr>
          </w:p>
        </w:tc>
        <w:tc>
          <w:tcPr>
            <w:tcW w:w="1148" w:type="dxa"/>
            <w:shd w:val="clear" w:color="auto" w:fill="auto"/>
          </w:tcPr>
          <w:p w:rsidR="000A16BB" w:rsidRPr="00ED46FD" w:rsidRDefault="000A16BB" w:rsidP="00EB2739">
            <w:pPr>
              <w:spacing w:before="120" w:after="120"/>
              <w:ind w:right="-1"/>
              <w:jc w:val="both"/>
              <w:rPr>
                <w:b/>
                <w:sz w:val="22"/>
                <w:szCs w:val="22"/>
              </w:rPr>
            </w:pPr>
          </w:p>
        </w:tc>
        <w:tc>
          <w:tcPr>
            <w:tcW w:w="1619" w:type="dxa"/>
            <w:shd w:val="clear" w:color="auto" w:fill="auto"/>
          </w:tcPr>
          <w:p w:rsidR="000A16BB" w:rsidRPr="00ED46FD" w:rsidRDefault="000A16BB" w:rsidP="00EB2739">
            <w:pPr>
              <w:spacing w:before="120" w:after="120"/>
              <w:ind w:right="-1"/>
              <w:jc w:val="both"/>
              <w:rPr>
                <w:b/>
                <w:sz w:val="22"/>
                <w:szCs w:val="22"/>
              </w:rPr>
            </w:pPr>
          </w:p>
        </w:tc>
        <w:tc>
          <w:tcPr>
            <w:tcW w:w="2460" w:type="dxa"/>
            <w:shd w:val="clear" w:color="auto" w:fill="auto"/>
          </w:tcPr>
          <w:p w:rsidR="000A16BB" w:rsidRPr="00ED46FD" w:rsidRDefault="000A16BB" w:rsidP="00EB2739">
            <w:pPr>
              <w:spacing w:before="120" w:after="120"/>
              <w:ind w:right="-1"/>
              <w:jc w:val="both"/>
              <w:rPr>
                <w:b/>
                <w:sz w:val="22"/>
                <w:szCs w:val="22"/>
              </w:rPr>
            </w:pPr>
          </w:p>
        </w:tc>
        <w:tc>
          <w:tcPr>
            <w:tcW w:w="206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38" w:type="dxa"/>
            <w:shd w:val="clear" w:color="auto" w:fill="auto"/>
          </w:tcPr>
          <w:p w:rsidR="000A16BB" w:rsidRPr="00ED46FD" w:rsidRDefault="000A16BB" w:rsidP="00EB2739">
            <w:pPr>
              <w:spacing w:before="120" w:after="120"/>
              <w:ind w:right="-1"/>
              <w:jc w:val="both"/>
              <w:rPr>
                <w:b/>
                <w:sz w:val="22"/>
                <w:szCs w:val="22"/>
              </w:rPr>
            </w:pPr>
          </w:p>
        </w:tc>
        <w:tc>
          <w:tcPr>
            <w:tcW w:w="1373" w:type="dxa"/>
            <w:shd w:val="clear" w:color="auto" w:fill="auto"/>
          </w:tcPr>
          <w:p w:rsidR="000A16BB" w:rsidRPr="00ED46FD" w:rsidRDefault="000A16BB" w:rsidP="00EB2739">
            <w:pPr>
              <w:spacing w:before="120" w:after="120"/>
              <w:ind w:right="-1"/>
              <w:jc w:val="both"/>
              <w:rPr>
                <w:b/>
                <w:sz w:val="22"/>
                <w:szCs w:val="22"/>
              </w:rPr>
            </w:pPr>
          </w:p>
        </w:tc>
        <w:tc>
          <w:tcPr>
            <w:tcW w:w="1148" w:type="dxa"/>
            <w:shd w:val="clear" w:color="auto" w:fill="auto"/>
          </w:tcPr>
          <w:p w:rsidR="000A16BB" w:rsidRPr="00ED46FD" w:rsidRDefault="000A16BB" w:rsidP="00EB2739">
            <w:pPr>
              <w:spacing w:before="120" w:after="120"/>
              <w:ind w:right="-1"/>
              <w:jc w:val="both"/>
              <w:rPr>
                <w:b/>
                <w:sz w:val="22"/>
                <w:szCs w:val="22"/>
              </w:rPr>
            </w:pPr>
          </w:p>
        </w:tc>
        <w:tc>
          <w:tcPr>
            <w:tcW w:w="1619" w:type="dxa"/>
            <w:shd w:val="clear" w:color="auto" w:fill="auto"/>
          </w:tcPr>
          <w:p w:rsidR="000A16BB" w:rsidRPr="00ED46FD" w:rsidRDefault="000A16BB" w:rsidP="00EB2739">
            <w:pPr>
              <w:spacing w:before="120" w:after="120"/>
              <w:ind w:right="-1"/>
              <w:jc w:val="both"/>
              <w:rPr>
                <w:b/>
                <w:sz w:val="22"/>
                <w:szCs w:val="22"/>
              </w:rPr>
            </w:pPr>
          </w:p>
        </w:tc>
        <w:tc>
          <w:tcPr>
            <w:tcW w:w="2460" w:type="dxa"/>
            <w:shd w:val="clear" w:color="auto" w:fill="auto"/>
          </w:tcPr>
          <w:p w:rsidR="000A16BB" w:rsidRPr="00ED46FD" w:rsidRDefault="000A16BB" w:rsidP="00EB2739">
            <w:pPr>
              <w:spacing w:before="120" w:after="120"/>
              <w:ind w:right="-1"/>
              <w:jc w:val="both"/>
              <w:rPr>
                <w:b/>
                <w:sz w:val="22"/>
                <w:szCs w:val="22"/>
              </w:rPr>
            </w:pPr>
          </w:p>
        </w:tc>
        <w:tc>
          <w:tcPr>
            <w:tcW w:w="206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38" w:type="dxa"/>
            <w:shd w:val="clear" w:color="auto" w:fill="auto"/>
          </w:tcPr>
          <w:p w:rsidR="000A16BB" w:rsidRPr="00ED46FD" w:rsidRDefault="000A16BB" w:rsidP="00EB2739">
            <w:pPr>
              <w:spacing w:before="120" w:after="120"/>
              <w:ind w:right="-1"/>
              <w:jc w:val="both"/>
              <w:rPr>
                <w:b/>
                <w:sz w:val="22"/>
                <w:szCs w:val="22"/>
              </w:rPr>
            </w:pPr>
          </w:p>
        </w:tc>
        <w:tc>
          <w:tcPr>
            <w:tcW w:w="1373" w:type="dxa"/>
            <w:shd w:val="clear" w:color="auto" w:fill="auto"/>
          </w:tcPr>
          <w:p w:rsidR="000A16BB" w:rsidRPr="00ED46FD" w:rsidRDefault="000A16BB" w:rsidP="00EB2739">
            <w:pPr>
              <w:spacing w:before="120" w:after="120"/>
              <w:ind w:right="-1"/>
              <w:jc w:val="both"/>
              <w:rPr>
                <w:b/>
                <w:sz w:val="22"/>
                <w:szCs w:val="22"/>
              </w:rPr>
            </w:pPr>
          </w:p>
        </w:tc>
        <w:tc>
          <w:tcPr>
            <w:tcW w:w="1148" w:type="dxa"/>
            <w:shd w:val="clear" w:color="auto" w:fill="auto"/>
          </w:tcPr>
          <w:p w:rsidR="000A16BB" w:rsidRPr="00ED46FD" w:rsidRDefault="000A16BB" w:rsidP="00EB2739">
            <w:pPr>
              <w:spacing w:before="120" w:after="120"/>
              <w:ind w:right="-1"/>
              <w:jc w:val="both"/>
              <w:rPr>
                <w:b/>
                <w:sz w:val="22"/>
                <w:szCs w:val="22"/>
              </w:rPr>
            </w:pPr>
          </w:p>
        </w:tc>
        <w:tc>
          <w:tcPr>
            <w:tcW w:w="1619" w:type="dxa"/>
            <w:shd w:val="clear" w:color="auto" w:fill="auto"/>
          </w:tcPr>
          <w:p w:rsidR="000A16BB" w:rsidRPr="00ED46FD" w:rsidRDefault="000A16BB" w:rsidP="00EB2739">
            <w:pPr>
              <w:spacing w:before="120" w:after="120"/>
              <w:ind w:right="-1"/>
              <w:jc w:val="both"/>
              <w:rPr>
                <w:b/>
                <w:sz w:val="22"/>
                <w:szCs w:val="22"/>
              </w:rPr>
            </w:pPr>
          </w:p>
        </w:tc>
        <w:tc>
          <w:tcPr>
            <w:tcW w:w="2460" w:type="dxa"/>
            <w:shd w:val="clear" w:color="auto" w:fill="auto"/>
          </w:tcPr>
          <w:p w:rsidR="000A16BB" w:rsidRPr="00ED46FD" w:rsidRDefault="000A16BB" w:rsidP="00EB2739">
            <w:pPr>
              <w:spacing w:before="120" w:after="120"/>
              <w:ind w:right="-1"/>
              <w:jc w:val="both"/>
              <w:rPr>
                <w:b/>
                <w:sz w:val="22"/>
                <w:szCs w:val="22"/>
              </w:rPr>
            </w:pPr>
          </w:p>
        </w:tc>
        <w:tc>
          <w:tcPr>
            <w:tcW w:w="206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38" w:type="dxa"/>
            <w:shd w:val="clear" w:color="auto" w:fill="auto"/>
          </w:tcPr>
          <w:p w:rsidR="000A16BB" w:rsidRPr="00ED46FD" w:rsidRDefault="000A16BB" w:rsidP="00EB2739">
            <w:pPr>
              <w:spacing w:before="120" w:after="120"/>
              <w:ind w:right="-1"/>
              <w:jc w:val="both"/>
              <w:rPr>
                <w:b/>
                <w:sz w:val="22"/>
                <w:szCs w:val="22"/>
              </w:rPr>
            </w:pPr>
          </w:p>
        </w:tc>
        <w:tc>
          <w:tcPr>
            <w:tcW w:w="1373" w:type="dxa"/>
            <w:shd w:val="clear" w:color="auto" w:fill="auto"/>
          </w:tcPr>
          <w:p w:rsidR="000A16BB" w:rsidRPr="00ED46FD" w:rsidRDefault="000A16BB" w:rsidP="00EB2739">
            <w:pPr>
              <w:spacing w:before="120" w:after="120"/>
              <w:ind w:right="-1"/>
              <w:jc w:val="both"/>
              <w:rPr>
                <w:b/>
                <w:sz w:val="22"/>
                <w:szCs w:val="22"/>
              </w:rPr>
            </w:pPr>
          </w:p>
        </w:tc>
        <w:tc>
          <w:tcPr>
            <w:tcW w:w="1148" w:type="dxa"/>
            <w:shd w:val="clear" w:color="auto" w:fill="auto"/>
          </w:tcPr>
          <w:p w:rsidR="000A16BB" w:rsidRPr="00ED46FD" w:rsidRDefault="000A16BB" w:rsidP="00EB2739">
            <w:pPr>
              <w:spacing w:before="120" w:after="120"/>
              <w:ind w:right="-1"/>
              <w:jc w:val="both"/>
              <w:rPr>
                <w:b/>
                <w:sz w:val="22"/>
                <w:szCs w:val="22"/>
              </w:rPr>
            </w:pPr>
          </w:p>
        </w:tc>
        <w:tc>
          <w:tcPr>
            <w:tcW w:w="1619" w:type="dxa"/>
            <w:shd w:val="clear" w:color="auto" w:fill="auto"/>
          </w:tcPr>
          <w:p w:rsidR="000A16BB" w:rsidRPr="00ED46FD" w:rsidRDefault="000A16BB" w:rsidP="00EB2739">
            <w:pPr>
              <w:spacing w:before="120" w:after="120"/>
              <w:ind w:right="-1"/>
              <w:jc w:val="both"/>
              <w:rPr>
                <w:b/>
                <w:sz w:val="22"/>
                <w:szCs w:val="22"/>
              </w:rPr>
            </w:pPr>
          </w:p>
        </w:tc>
        <w:tc>
          <w:tcPr>
            <w:tcW w:w="2460" w:type="dxa"/>
            <w:shd w:val="clear" w:color="auto" w:fill="auto"/>
          </w:tcPr>
          <w:p w:rsidR="000A16BB" w:rsidRPr="00ED46FD" w:rsidRDefault="000A16BB" w:rsidP="00EB2739">
            <w:pPr>
              <w:spacing w:before="120" w:after="120"/>
              <w:ind w:right="-1"/>
              <w:jc w:val="both"/>
              <w:rPr>
                <w:b/>
                <w:sz w:val="22"/>
                <w:szCs w:val="22"/>
              </w:rPr>
            </w:pPr>
          </w:p>
        </w:tc>
        <w:tc>
          <w:tcPr>
            <w:tcW w:w="2061" w:type="dxa"/>
            <w:shd w:val="clear" w:color="auto" w:fill="auto"/>
          </w:tcPr>
          <w:p w:rsidR="000A16BB" w:rsidRPr="00ED46FD" w:rsidRDefault="000A16BB" w:rsidP="00EB2739">
            <w:pPr>
              <w:spacing w:before="120" w:after="120"/>
              <w:ind w:right="-1"/>
              <w:jc w:val="both"/>
              <w:rPr>
                <w:b/>
                <w:sz w:val="22"/>
                <w:szCs w:val="22"/>
              </w:rPr>
            </w:pPr>
          </w:p>
        </w:tc>
      </w:tr>
      <w:tr w:rsidR="000A16BB" w:rsidRPr="00ED46FD" w:rsidTr="004A7E6A">
        <w:tc>
          <w:tcPr>
            <w:tcW w:w="1638" w:type="dxa"/>
            <w:shd w:val="clear" w:color="auto" w:fill="auto"/>
          </w:tcPr>
          <w:p w:rsidR="000A16BB" w:rsidRPr="00ED46FD" w:rsidRDefault="000A16BB" w:rsidP="00EB2739">
            <w:pPr>
              <w:spacing w:before="120" w:after="120"/>
              <w:ind w:right="-1"/>
              <w:jc w:val="both"/>
              <w:rPr>
                <w:b/>
                <w:sz w:val="22"/>
                <w:szCs w:val="22"/>
              </w:rPr>
            </w:pPr>
          </w:p>
        </w:tc>
        <w:tc>
          <w:tcPr>
            <w:tcW w:w="1373" w:type="dxa"/>
            <w:shd w:val="clear" w:color="auto" w:fill="auto"/>
          </w:tcPr>
          <w:p w:rsidR="000A16BB" w:rsidRPr="00ED46FD" w:rsidRDefault="000A16BB" w:rsidP="00EB2739">
            <w:pPr>
              <w:spacing w:before="120" w:after="120"/>
              <w:ind w:right="-1"/>
              <w:jc w:val="both"/>
              <w:rPr>
                <w:b/>
                <w:sz w:val="22"/>
                <w:szCs w:val="22"/>
              </w:rPr>
            </w:pPr>
          </w:p>
        </w:tc>
        <w:tc>
          <w:tcPr>
            <w:tcW w:w="1148" w:type="dxa"/>
            <w:shd w:val="clear" w:color="auto" w:fill="auto"/>
          </w:tcPr>
          <w:p w:rsidR="000A16BB" w:rsidRPr="00ED46FD" w:rsidRDefault="000A16BB" w:rsidP="00EB2739">
            <w:pPr>
              <w:spacing w:before="120" w:after="120"/>
              <w:ind w:right="-1"/>
              <w:jc w:val="both"/>
              <w:rPr>
                <w:b/>
                <w:sz w:val="22"/>
                <w:szCs w:val="22"/>
              </w:rPr>
            </w:pPr>
          </w:p>
        </w:tc>
        <w:tc>
          <w:tcPr>
            <w:tcW w:w="1619" w:type="dxa"/>
            <w:shd w:val="clear" w:color="auto" w:fill="auto"/>
          </w:tcPr>
          <w:p w:rsidR="000A16BB" w:rsidRPr="00ED46FD" w:rsidRDefault="000A16BB" w:rsidP="00EB2739">
            <w:pPr>
              <w:spacing w:before="120" w:after="120"/>
              <w:ind w:right="-1"/>
              <w:jc w:val="both"/>
              <w:rPr>
                <w:b/>
                <w:sz w:val="22"/>
                <w:szCs w:val="22"/>
              </w:rPr>
            </w:pPr>
          </w:p>
        </w:tc>
        <w:tc>
          <w:tcPr>
            <w:tcW w:w="2460" w:type="dxa"/>
            <w:shd w:val="clear" w:color="auto" w:fill="auto"/>
          </w:tcPr>
          <w:p w:rsidR="000A16BB" w:rsidRPr="00ED46FD" w:rsidRDefault="000A16BB" w:rsidP="00EB2739">
            <w:pPr>
              <w:spacing w:before="120" w:after="120"/>
              <w:ind w:right="-1"/>
              <w:jc w:val="both"/>
              <w:rPr>
                <w:b/>
                <w:sz w:val="22"/>
                <w:szCs w:val="22"/>
              </w:rPr>
            </w:pPr>
          </w:p>
        </w:tc>
        <w:tc>
          <w:tcPr>
            <w:tcW w:w="2061" w:type="dxa"/>
            <w:shd w:val="clear" w:color="auto" w:fill="auto"/>
          </w:tcPr>
          <w:p w:rsidR="000A16BB" w:rsidRPr="00ED46FD" w:rsidRDefault="000A16BB" w:rsidP="00EB2739">
            <w:pPr>
              <w:spacing w:before="120" w:after="120"/>
              <w:ind w:right="-1"/>
              <w:jc w:val="both"/>
              <w:rPr>
                <w:b/>
                <w:sz w:val="22"/>
                <w:szCs w:val="22"/>
              </w:rPr>
            </w:pPr>
          </w:p>
        </w:tc>
      </w:tr>
    </w:tbl>
    <w:p w:rsidR="000A16BB" w:rsidRPr="00ED46FD" w:rsidRDefault="000A16BB" w:rsidP="000A16BB">
      <w:pPr>
        <w:spacing w:before="120"/>
        <w:ind w:left="709"/>
        <w:jc w:val="both"/>
        <w:rPr>
          <w:color w:val="000000"/>
          <w:szCs w:val="22"/>
        </w:rPr>
      </w:pPr>
      <w:r w:rsidRPr="00ED46FD">
        <w:rPr>
          <w:color w:val="000000"/>
          <w:szCs w:val="22"/>
        </w:rPr>
        <w:t>che si trovano nelle seguenti situazioni:</w:t>
      </w:r>
    </w:p>
    <w:p w:rsidR="00ED46FD" w:rsidRDefault="000A16BB" w:rsidP="000A16BB">
      <w:pPr>
        <w:ind w:left="708"/>
        <w:jc w:val="both"/>
        <w:rPr>
          <w:color w:val="000000"/>
          <w:sz w:val="22"/>
          <w:szCs w:val="22"/>
        </w:rPr>
      </w:pPr>
      <w:r w:rsidRPr="00ED46F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0A16BB" w:rsidRPr="00ED46FD" w:rsidRDefault="000A16BB" w:rsidP="00ED46FD">
      <w:pPr>
        <w:ind w:left="708"/>
        <w:jc w:val="both"/>
        <w:rPr>
          <w:color w:val="000000"/>
          <w:sz w:val="22"/>
          <w:szCs w:val="22"/>
        </w:rPr>
      </w:pPr>
      <w:r w:rsidRPr="00ED46FD">
        <w:rPr>
          <w:color w:val="000000"/>
          <w:sz w:val="22"/>
          <w:szCs w:val="22"/>
        </w:rPr>
        <w:t>________________________________________________________________________________</w:t>
      </w:r>
    </w:p>
    <w:p w:rsidR="000A16BB" w:rsidRPr="00ED46FD" w:rsidRDefault="000A16BB" w:rsidP="000A16BB">
      <w:pPr>
        <w:pStyle w:val="Corpotesto"/>
        <w:widowControl w:val="0"/>
        <w:numPr>
          <w:ilvl w:val="0"/>
          <w:numId w:val="23"/>
        </w:numPr>
        <w:suppressAutoHyphens/>
        <w:spacing w:after="120"/>
        <w:ind w:left="425" w:hanging="425"/>
        <w:jc w:val="both"/>
        <w:rPr>
          <w:rFonts w:ascii="Times New Roman" w:hAnsi="Times New Roman" w:cs="Times New Roman"/>
          <w:szCs w:val="22"/>
        </w:rPr>
      </w:pPr>
      <w:r w:rsidRPr="00ED46FD">
        <w:rPr>
          <w:rFonts w:ascii="Times New Roman" w:hAnsi="Times New Roman" w:cs="Times New Roman"/>
          <w:szCs w:val="22"/>
        </w:rPr>
        <w:t>che, ai sensi e per gli effetti di cui all’art. 1 del d.p.c.m. 11.05.1991 n. 187, la composizione societaria è la seguente: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873"/>
        <w:gridCol w:w="1982"/>
        <w:gridCol w:w="1832"/>
        <w:gridCol w:w="1961"/>
      </w:tblGrid>
      <w:tr w:rsidR="000A16BB" w:rsidRPr="00ED46FD" w:rsidTr="00EB2739">
        <w:trPr>
          <w:trHeight w:val="657"/>
          <w:jc w:val="center"/>
        </w:trPr>
        <w:tc>
          <w:tcPr>
            <w:tcW w:w="1944" w:type="dxa"/>
            <w:vAlign w:val="center"/>
          </w:tcPr>
          <w:p w:rsidR="000A16BB" w:rsidRPr="00ED46FD" w:rsidRDefault="000A16BB" w:rsidP="00EB2739">
            <w:pPr>
              <w:pStyle w:val="Corpotesto"/>
              <w:jc w:val="center"/>
              <w:rPr>
                <w:rFonts w:ascii="Times New Roman" w:hAnsi="Times New Roman" w:cs="Times New Roman"/>
                <w:sz w:val="22"/>
                <w:szCs w:val="22"/>
              </w:rPr>
            </w:pPr>
            <w:r w:rsidRPr="00ED46FD">
              <w:rPr>
                <w:rFonts w:ascii="Times New Roman" w:hAnsi="Times New Roman" w:cs="Times New Roman"/>
                <w:sz w:val="22"/>
                <w:szCs w:val="22"/>
              </w:rPr>
              <w:t>Nome e cognome/Ragione Sociale</w:t>
            </w:r>
          </w:p>
        </w:tc>
        <w:tc>
          <w:tcPr>
            <w:tcW w:w="1879" w:type="dxa"/>
            <w:vAlign w:val="center"/>
          </w:tcPr>
          <w:p w:rsidR="000A16BB" w:rsidRPr="00ED46FD" w:rsidRDefault="000A16BB" w:rsidP="00EB2739">
            <w:pPr>
              <w:pStyle w:val="Corpotesto"/>
              <w:jc w:val="center"/>
              <w:rPr>
                <w:rFonts w:ascii="Times New Roman" w:hAnsi="Times New Roman" w:cs="Times New Roman"/>
                <w:sz w:val="22"/>
                <w:szCs w:val="22"/>
              </w:rPr>
            </w:pPr>
            <w:r w:rsidRPr="00ED46FD">
              <w:rPr>
                <w:rFonts w:ascii="Times New Roman" w:hAnsi="Times New Roman" w:cs="Times New Roman"/>
                <w:sz w:val="22"/>
                <w:szCs w:val="22"/>
              </w:rPr>
              <w:t>Data e luogo di nascita/Sede Legale</w:t>
            </w:r>
          </w:p>
        </w:tc>
        <w:tc>
          <w:tcPr>
            <w:tcW w:w="1984" w:type="dxa"/>
            <w:vAlign w:val="center"/>
          </w:tcPr>
          <w:p w:rsidR="000A16BB" w:rsidRPr="00ED46FD" w:rsidRDefault="000A16BB" w:rsidP="00EB2739">
            <w:pPr>
              <w:pStyle w:val="Corpotesto"/>
              <w:jc w:val="center"/>
              <w:rPr>
                <w:rFonts w:ascii="Times New Roman" w:hAnsi="Times New Roman" w:cs="Times New Roman"/>
                <w:sz w:val="22"/>
                <w:szCs w:val="22"/>
              </w:rPr>
            </w:pPr>
            <w:r w:rsidRPr="00ED46FD">
              <w:rPr>
                <w:rFonts w:ascii="Times New Roman" w:hAnsi="Times New Roman" w:cs="Times New Roman"/>
                <w:sz w:val="22"/>
                <w:szCs w:val="22"/>
              </w:rPr>
              <w:t>Indirizzo di residenza/Partita Iva</w:t>
            </w:r>
          </w:p>
        </w:tc>
        <w:tc>
          <w:tcPr>
            <w:tcW w:w="1843" w:type="dxa"/>
            <w:vAlign w:val="center"/>
          </w:tcPr>
          <w:p w:rsidR="000A16BB" w:rsidRPr="00ED46FD" w:rsidRDefault="000A16BB" w:rsidP="00EB2739">
            <w:pPr>
              <w:pStyle w:val="Corpotesto"/>
              <w:jc w:val="center"/>
              <w:rPr>
                <w:rFonts w:ascii="Times New Roman" w:hAnsi="Times New Roman" w:cs="Times New Roman"/>
                <w:sz w:val="22"/>
                <w:szCs w:val="22"/>
              </w:rPr>
            </w:pPr>
            <w:r w:rsidRPr="00ED46FD">
              <w:rPr>
                <w:rFonts w:ascii="Times New Roman" w:hAnsi="Times New Roman" w:cs="Times New Roman"/>
                <w:sz w:val="22"/>
                <w:szCs w:val="22"/>
              </w:rPr>
              <w:t>Codice Fiscale</w:t>
            </w:r>
          </w:p>
        </w:tc>
        <w:tc>
          <w:tcPr>
            <w:tcW w:w="1972" w:type="dxa"/>
            <w:vAlign w:val="center"/>
          </w:tcPr>
          <w:p w:rsidR="000A16BB" w:rsidRPr="00ED46FD" w:rsidRDefault="000A16BB" w:rsidP="00EB2739">
            <w:pPr>
              <w:pStyle w:val="Corpotesto"/>
              <w:jc w:val="center"/>
              <w:rPr>
                <w:rFonts w:ascii="Times New Roman" w:hAnsi="Times New Roman" w:cs="Times New Roman"/>
                <w:sz w:val="22"/>
                <w:szCs w:val="22"/>
              </w:rPr>
            </w:pPr>
            <w:r w:rsidRPr="00ED46FD">
              <w:rPr>
                <w:rFonts w:ascii="Times New Roman" w:hAnsi="Times New Roman" w:cs="Times New Roman"/>
                <w:sz w:val="22"/>
                <w:szCs w:val="22"/>
              </w:rPr>
              <w:t>% sul capitale sociale</w:t>
            </w:r>
          </w:p>
        </w:tc>
      </w:tr>
      <w:tr w:rsidR="000A16BB" w:rsidRPr="00ED46FD" w:rsidTr="00EB2739">
        <w:trPr>
          <w:jc w:val="center"/>
        </w:trPr>
        <w:tc>
          <w:tcPr>
            <w:tcW w:w="1944"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79"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84"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43"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72"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r>
      <w:tr w:rsidR="000A16BB" w:rsidRPr="00ED46FD" w:rsidTr="00EB2739">
        <w:trPr>
          <w:jc w:val="center"/>
        </w:trPr>
        <w:tc>
          <w:tcPr>
            <w:tcW w:w="1944"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79"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84"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43"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72"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r>
      <w:tr w:rsidR="000A16BB" w:rsidRPr="00ED46FD" w:rsidTr="00EB2739">
        <w:trPr>
          <w:jc w:val="center"/>
        </w:trPr>
        <w:tc>
          <w:tcPr>
            <w:tcW w:w="1944"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79"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84"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43"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72" w:type="dxa"/>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r>
      <w:tr w:rsidR="000A16BB" w:rsidRPr="00ED46FD" w:rsidTr="00EB2739">
        <w:trPr>
          <w:jc w:val="center"/>
        </w:trPr>
        <w:tc>
          <w:tcPr>
            <w:tcW w:w="1944"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79"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72"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r>
      <w:tr w:rsidR="000A16BB" w:rsidRPr="00ED46FD" w:rsidTr="00EB2739">
        <w:trPr>
          <w:jc w:val="center"/>
        </w:trPr>
        <w:tc>
          <w:tcPr>
            <w:tcW w:w="1944"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79"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72"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r>
      <w:tr w:rsidR="000A16BB" w:rsidRPr="00ED46FD" w:rsidTr="00EB2739">
        <w:trPr>
          <w:jc w:val="center"/>
        </w:trPr>
        <w:tc>
          <w:tcPr>
            <w:tcW w:w="1944"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79"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72"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r>
      <w:tr w:rsidR="000A16BB" w:rsidRPr="00ED46FD" w:rsidTr="00EB2739">
        <w:trPr>
          <w:jc w:val="center"/>
        </w:trPr>
        <w:tc>
          <w:tcPr>
            <w:tcW w:w="1944"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79"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c>
          <w:tcPr>
            <w:tcW w:w="1972" w:type="dxa"/>
            <w:tcBorders>
              <w:top w:val="single" w:sz="4" w:space="0" w:color="auto"/>
              <w:left w:val="single" w:sz="4" w:space="0" w:color="auto"/>
              <w:bottom w:val="single" w:sz="4" w:space="0" w:color="auto"/>
              <w:right w:val="single" w:sz="4" w:space="0" w:color="auto"/>
            </w:tcBorders>
            <w:vAlign w:val="center"/>
          </w:tcPr>
          <w:p w:rsidR="000A16BB" w:rsidRPr="00ED46FD" w:rsidRDefault="000A16BB" w:rsidP="00EB2739">
            <w:pPr>
              <w:pStyle w:val="Corpotesto"/>
              <w:spacing w:line="360" w:lineRule="auto"/>
              <w:jc w:val="both"/>
              <w:rPr>
                <w:rFonts w:ascii="Times New Roman" w:hAnsi="Times New Roman" w:cs="Times New Roman"/>
                <w:sz w:val="22"/>
                <w:szCs w:val="22"/>
              </w:rPr>
            </w:pPr>
          </w:p>
        </w:tc>
      </w:tr>
    </w:tbl>
    <w:p w:rsidR="000A16BB" w:rsidRPr="00ED46FD" w:rsidRDefault="000A16BB" w:rsidP="000A16BB">
      <w:pPr>
        <w:pStyle w:val="Corpotesto"/>
        <w:jc w:val="both"/>
        <w:rPr>
          <w:rFonts w:ascii="Times New Roman" w:hAnsi="Times New Roman" w:cs="Times New Roman"/>
          <w:i/>
          <w:sz w:val="22"/>
          <w:szCs w:val="22"/>
        </w:rPr>
      </w:pPr>
    </w:p>
    <w:p w:rsidR="000A16BB" w:rsidRPr="00ED46FD" w:rsidRDefault="000A16BB" w:rsidP="000A16BB">
      <w:pPr>
        <w:pStyle w:val="Rientrocorpodeltesto21"/>
        <w:numPr>
          <w:ilvl w:val="0"/>
          <w:numId w:val="23"/>
        </w:numPr>
        <w:spacing w:after="120"/>
        <w:ind w:left="426" w:hanging="426"/>
        <w:rPr>
          <w:rFonts w:ascii="Times New Roman" w:hAnsi="Times New Roman" w:cs="Times New Roman"/>
          <w:szCs w:val="22"/>
        </w:rPr>
      </w:pPr>
      <w:r w:rsidRPr="00ED46FD">
        <w:rPr>
          <w:rFonts w:ascii="Times New Roman" w:hAnsi="Times New Roman" w:cs="Times New Roman"/>
          <w:szCs w:val="22"/>
        </w:rPr>
        <w:t xml:space="preserve">che, ai sensi e per gli effetti di cui all’art. 1 del d.p.c.m. 11.05.1991 n. 187 </w:t>
      </w:r>
      <w:r w:rsidRPr="00ED46FD">
        <w:rPr>
          <w:rFonts w:ascii="Times New Roman" w:hAnsi="Times New Roman" w:cs="Times New Roman"/>
          <w:i/>
          <w:iCs/>
          <w:szCs w:val="22"/>
        </w:rPr>
        <w:t>(indicare con X l’alternativa dichiarata)</w:t>
      </w:r>
    </w:p>
    <w:p w:rsidR="000A16BB" w:rsidRPr="00ED46FD" w:rsidRDefault="000A16BB" w:rsidP="004A7E6A">
      <w:pPr>
        <w:pStyle w:val="Rientrocorpodeltesto21"/>
        <w:numPr>
          <w:ilvl w:val="0"/>
          <w:numId w:val="24"/>
        </w:numPr>
        <w:spacing w:after="120"/>
        <w:ind w:left="709" w:hanging="207"/>
        <w:rPr>
          <w:rFonts w:ascii="Times New Roman" w:hAnsi="Times New Roman" w:cs="Times New Roman"/>
          <w:sz w:val="22"/>
          <w:szCs w:val="22"/>
        </w:rPr>
      </w:pPr>
      <w:r w:rsidRPr="00ED46FD">
        <w:rPr>
          <w:rFonts w:ascii="Times New Roman" w:hAnsi="Times New Roman" w:cs="Times New Roman"/>
          <w:sz w:val="22"/>
          <w:szCs w:val="22"/>
        </w:rPr>
        <w:t>per tutte le quote societarie non esiste alcun diritto reale di godimento o di garanzia sulla base delle risultanze del libro dei soci, delle comunicazioni ricevute e di qualsiasi altro dato a mia disposizione;</w:t>
      </w:r>
    </w:p>
    <w:p w:rsidR="000A16BB" w:rsidRPr="00ED46FD" w:rsidRDefault="000A16BB" w:rsidP="000A16BB">
      <w:pPr>
        <w:pStyle w:val="Rientrocorpodeltesto21"/>
        <w:numPr>
          <w:ilvl w:val="0"/>
          <w:numId w:val="24"/>
        </w:numPr>
        <w:spacing w:after="120"/>
        <w:rPr>
          <w:rFonts w:ascii="Times New Roman" w:hAnsi="Times New Roman" w:cs="Times New Roman"/>
          <w:sz w:val="22"/>
          <w:szCs w:val="22"/>
        </w:rPr>
      </w:pPr>
      <w:r w:rsidRPr="00ED46FD">
        <w:rPr>
          <w:rFonts w:ascii="Times New Roman" w:hAnsi="Times New Roman" w:cs="Times New Roman"/>
          <w:sz w:val="22"/>
          <w:szCs w:val="22"/>
        </w:rPr>
        <w:t>esistono diritti reali di godimento o di garanzia sulla base delle risultanze del libro dei soci, delle comunicazioni ricevute e di qualsiasi altro dato a mia disposizione, intestati a …………………………………………………………</w:t>
      </w:r>
      <w:r w:rsidR="00ED46FD">
        <w:rPr>
          <w:rFonts w:ascii="Times New Roman" w:hAnsi="Times New Roman" w:cs="Times New Roman"/>
          <w:sz w:val="22"/>
          <w:szCs w:val="22"/>
        </w:rPr>
        <w:t>…………………………………………</w:t>
      </w:r>
      <w:r w:rsidRPr="00ED46FD">
        <w:rPr>
          <w:rFonts w:ascii="Times New Roman" w:hAnsi="Times New Roman" w:cs="Times New Roman"/>
          <w:sz w:val="22"/>
          <w:szCs w:val="22"/>
        </w:rPr>
        <w:t>;</w:t>
      </w:r>
    </w:p>
    <w:p w:rsidR="000A16BB" w:rsidRPr="00ED46FD" w:rsidRDefault="000A16BB" w:rsidP="000A16BB">
      <w:pPr>
        <w:pStyle w:val="Rientrocorpodeltesto21"/>
        <w:numPr>
          <w:ilvl w:val="0"/>
          <w:numId w:val="23"/>
        </w:numPr>
        <w:spacing w:after="120"/>
        <w:ind w:left="426" w:hanging="426"/>
        <w:rPr>
          <w:rFonts w:ascii="Times New Roman" w:hAnsi="Times New Roman" w:cs="Times New Roman"/>
          <w:szCs w:val="22"/>
        </w:rPr>
      </w:pPr>
      <w:r w:rsidRPr="00ED46FD">
        <w:rPr>
          <w:rFonts w:ascii="Times New Roman" w:hAnsi="Times New Roman" w:cs="Times New Roman"/>
          <w:szCs w:val="22"/>
        </w:rPr>
        <w:t xml:space="preserve">che, ai sensi e per gli effetti di cui all’art. 1 del d.p.c.m. 11.05.1991 n. 187 </w:t>
      </w:r>
      <w:r w:rsidRPr="00ED46FD">
        <w:rPr>
          <w:rFonts w:ascii="Times New Roman" w:hAnsi="Times New Roman" w:cs="Times New Roman"/>
          <w:i/>
          <w:iCs/>
          <w:szCs w:val="22"/>
        </w:rPr>
        <w:t>(indicare con X l’alternativa dichiarata)</w:t>
      </w:r>
    </w:p>
    <w:p w:rsidR="000A16BB" w:rsidRPr="00ED46FD" w:rsidRDefault="000A16BB" w:rsidP="000A16BB">
      <w:pPr>
        <w:pStyle w:val="Rientrocorpodeltesto21"/>
        <w:numPr>
          <w:ilvl w:val="0"/>
          <w:numId w:val="25"/>
        </w:numPr>
        <w:spacing w:after="120"/>
        <w:rPr>
          <w:rFonts w:ascii="Times New Roman" w:hAnsi="Times New Roman" w:cs="Times New Roman"/>
          <w:sz w:val="22"/>
          <w:szCs w:val="22"/>
        </w:rPr>
      </w:pPr>
      <w:r w:rsidRPr="00ED46FD">
        <w:rPr>
          <w:rFonts w:ascii="Times New Roman" w:hAnsi="Times New Roman" w:cs="Times New Roman"/>
          <w:sz w:val="22"/>
          <w:szCs w:val="22"/>
        </w:rPr>
        <w:t>nessun soggetto è munito di procura irrevocabile con diritto di voto nelle assemblee societarie nell’ultimo anno;</w:t>
      </w:r>
    </w:p>
    <w:p w:rsidR="000A16BB" w:rsidRPr="00ED46FD" w:rsidRDefault="000A16BB" w:rsidP="000A16BB">
      <w:pPr>
        <w:pStyle w:val="Rientrocorpodeltesto21"/>
        <w:numPr>
          <w:ilvl w:val="0"/>
          <w:numId w:val="25"/>
        </w:numPr>
        <w:spacing w:after="120"/>
        <w:rPr>
          <w:rFonts w:ascii="Times New Roman" w:hAnsi="Times New Roman" w:cs="Times New Roman"/>
          <w:sz w:val="22"/>
          <w:szCs w:val="22"/>
        </w:rPr>
      </w:pPr>
      <w:r w:rsidRPr="00ED46FD">
        <w:rPr>
          <w:rFonts w:ascii="Times New Roman" w:hAnsi="Times New Roman" w:cs="Times New Roman"/>
          <w:sz w:val="22"/>
          <w:szCs w:val="22"/>
        </w:rPr>
        <w:t>il Sig. ……………………………….…………, nato a …………………………… il ………….., residente a</w:t>
      </w:r>
      <w:r w:rsidR="00ED46FD">
        <w:rPr>
          <w:rFonts w:ascii="Times New Roman" w:hAnsi="Times New Roman" w:cs="Times New Roman"/>
          <w:sz w:val="22"/>
          <w:szCs w:val="22"/>
        </w:rPr>
        <w:t xml:space="preserve"> </w:t>
      </w:r>
      <w:r w:rsidRPr="00ED46FD">
        <w:rPr>
          <w:rFonts w:ascii="Times New Roman" w:hAnsi="Times New Roman" w:cs="Times New Roman"/>
          <w:sz w:val="22"/>
          <w:szCs w:val="22"/>
        </w:rPr>
        <w:t>………………………..….. via ……………………………………………………</w:t>
      </w:r>
      <w:r w:rsidR="00ED46FD">
        <w:rPr>
          <w:rFonts w:ascii="Times New Roman" w:hAnsi="Times New Roman" w:cs="Times New Roman"/>
          <w:sz w:val="22"/>
          <w:szCs w:val="22"/>
        </w:rPr>
        <w:t xml:space="preserve"> </w:t>
      </w:r>
      <w:r w:rsidRPr="00ED46FD">
        <w:rPr>
          <w:rFonts w:ascii="Times New Roman" w:hAnsi="Times New Roman" w:cs="Times New Roman"/>
          <w:sz w:val="22"/>
          <w:szCs w:val="22"/>
        </w:rPr>
        <w:t xml:space="preserve">è munito di procura irrevocabile e ha esercitato / non ha esercitato </w:t>
      </w:r>
      <w:r w:rsidRPr="00ED46FD">
        <w:rPr>
          <w:rFonts w:ascii="Times New Roman" w:hAnsi="Times New Roman" w:cs="Times New Roman"/>
          <w:i/>
          <w:iCs/>
          <w:sz w:val="22"/>
          <w:szCs w:val="22"/>
        </w:rPr>
        <w:t xml:space="preserve">(indicare nella parentesi l’alternativa) </w:t>
      </w:r>
      <w:r w:rsidRPr="00ED46FD">
        <w:rPr>
          <w:rFonts w:ascii="Times New Roman" w:hAnsi="Times New Roman" w:cs="Times New Roman"/>
          <w:sz w:val="22"/>
          <w:szCs w:val="22"/>
        </w:rPr>
        <w:t>il diritto di voto nelle assemblee societarie nell’ultimo anno e ne ha comunque diritto.</w:t>
      </w:r>
    </w:p>
    <w:p w:rsidR="000A16BB" w:rsidRPr="00ED46FD" w:rsidRDefault="000A16BB" w:rsidP="000A16BB">
      <w:pPr>
        <w:jc w:val="both"/>
        <w:rPr>
          <w:color w:val="000000"/>
          <w:szCs w:val="22"/>
        </w:rPr>
      </w:pPr>
      <w:r w:rsidRPr="00ED46FD">
        <w:rPr>
          <w:color w:val="000000"/>
          <w:szCs w:val="22"/>
        </w:rPr>
        <w:t>Per tutti:</w:t>
      </w:r>
    </w:p>
    <w:p w:rsidR="000A16BB" w:rsidRPr="00ED46FD" w:rsidRDefault="000A16BB" w:rsidP="004A7E6A">
      <w:pPr>
        <w:numPr>
          <w:ilvl w:val="0"/>
          <w:numId w:val="21"/>
        </w:numPr>
        <w:spacing w:before="120" w:after="120"/>
        <w:ind w:left="454" w:hanging="454"/>
        <w:jc w:val="both"/>
        <w:rPr>
          <w:color w:val="000000"/>
          <w:sz w:val="22"/>
          <w:szCs w:val="22"/>
        </w:rPr>
      </w:pPr>
      <w:r w:rsidRPr="00ED46FD">
        <w:rPr>
          <w:color w:val="000000"/>
          <w:sz w:val="22"/>
          <w:szCs w:val="22"/>
        </w:rPr>
        <w:t>di avere preso esatta cognizione della natura dello stipulando contratto e delle condizioni generali e particolari, che possono influire sulla sua esecuzione;</w:t>
      </w:r>
    </w:p>
    <w:p w:rsidR="000A16BB" w:rsidRPr="00ED46FD" w:rsidRDefault="000A16BB" w:rsidP="004A7E6A">
      <w:pPr>
        <w:pStyle w:val="NormaleWeb"/>
        <w:spacing w:after="0"/>
        <w:ind w:left="454" w:hanging="454"/>
        <w:jc w:val="both"/>
        <w:rPr>
          <w:color w:val="000000"/>
          <w:sz w:val="22"/>
          <w:szCs w:val="22"/>
        </w:rPr>
      </w:pPr>
      <w:r w:rsidRPr="00ED46FD">
        <w:rPr>
          <w:color w:val="000000"/>
          <w:sz w:val="22"/>
          <w:szCs w:val="22"/>
        </w:rPr>
        <w:t>□</w:t>
      </w:r>
      <w:r w:rsidRPr="00ED46FD">
        <w:rPr>
          <w:color w:val="000000"/>
          <w:sz w:val="22"/>
          <w:szCs w:val="22"/>
        </w:rPr>
        <w:tab/>
        <w:t xml:space="preserve">di accettare espressamente le clausole del </w:t>
      </w:r>
      <w:r w:rsidRPr="00ED46FD">
        <w:rPr>
          <w:color w:val="000000"/>
          <w:sz w:val="22"/>
          <w:szCs w:val="22"/>
          <w:u w:val="single"/>
        </w:rPr>
        <w:t xml:space="preserve">“Patto di Integrità in materia di Contratti Pubblici dell’Azienda Ospedaliero Universitaria </w:t>
      </w:r>
      <w:r w:rsidR="004A7E6A" w:rsidRPr="00ED46FD">
        <w:rPr>
          <w:color w:val="000000"/>
          <w:sz w:val="22"/>
          <w:szCs w:val="22"/>
          <w:u w:val="single"/>
        </w:rPr>
        <w:t xml:space="preserve">di Bologna, Policlinico di </w:t>
      </w:r>
      <w:r w:rsidRPr="00ED46FD">
        <w:rPr>
          <w:color w:val="000000"/>
          <w:sz w:val="22"/>
          <w:szCs w:val="22"/>
          <w:u w:val="single"/>
        </w:rPr>
        <w:t>S</w:t>
      </w:r>
      <w:r w:rsidR="004A7E6A" w:rsidRPr="00ED46FD">
        <w:rPr>
          <w:color w:val="000000"/>
          <w:sz w:val="22"/>
          <w:szCs w:val="22"/>
          <w:u w:val="single"/>
        </w:rPr>
        <w:t>ant’</w:t>
      </w:r>
      <w:r w:rsidRPr="00ED46FD">
        <w:rPr>
          <w:color w:val="000000"/>
          <w:sz w:val="22"/>
          <w:szCs w:val="22"/>
          <w:u w:val="single"/>
        </w:rPr>
        <w:t>Orsola”</w:t>
      </w:r>
      <w:r w:rsidRPr="00ED46FD">
        <w:rPr>
          <w:color w:val="000000"/>
          <w:sz w:val="22"/>
          <w:szCs w:val="22"/>
        </w:rPr>
        <w:t>, che di seguito si riportano:</w:t>
      </w:r>
    </w:p>
    <w:p w:rsidR="000A16BB" w:rsidRPr="00ED46FD" w:rsidRDefault="000A16BB" w:rsidP="000A16BB">
      <w:pPr>
        <w:spacing w:before="240" w:after="120" w:line="288" w:lineRule="auto"/>
        <w:ind w:left="374" w:right="-612"/>
        <w:rPr>
          <w:b/>
          <w:bCs/>
          <w:i/>
          <w:sz w:val="22"/>
          <w:szCs w:val="22"/>
        </w:rPr>
      </w:pPr>
      <w:r w:rsidRPr="00ED46FD">
        <w:rPr>
          <w:b/>
          <w:bCs/>
          <w:i/>
          <w:sz w:val="22"/>
          <w:szCs w:val="22"/>
        </w:rPr>
        <w:t>“PATTO DI INTEGRITA’</w:t>
      </w:r>
    </w:p>
    <w:p w:rsidR="000A16BB" w:rsidRPr="00ED46FD" w:rsidRDefault="000A16BB" w:rsidP="000A16BB">
      <w:pPr>
        <w:spacing w:before="120" w:line="360" w:lineRule="auto"/>
        <w:ind w:left="374" w:right="-613"/>
        <w:rPr>
          <w:b/>
          <w:bCs/>
          <w:i/>
          <w:sz w:val="20"/>
          <w:szCs w:val="22"/>
        </w:rPr>
      </w:pPr>
      <w:r w:rsidRPr="00ED46FD">
        <w:rPr>
          <w:b/>
          <w:bCs/>
          <w:i/>
          <w:sz w:val="20"/>
          <w:szCs w:val="22"/>
        </w:rPr>
        <w:t>Art. 1. Finalità</w:t>
      </w:r>
    </w:p>
    <w:p w:rsidR="000A16BB" w:rsidRPr="00ED46FD" w:rsidRDefault="000A16BB" w:rsidP="000A16BB">
      <w:pPr>
        <w:ind w:left="374" w:right="-54"/>
        <w:jc w:val="both"/>
        <w:rPr>
          <w:i/>
          <w:sz w:val="20"/>
          <w:szCs w:val="22"/>
        </w:rPr>
      </w:pPr>
      <w:r w:rsidRPr="00ED46FD">
        <w:rPr>
          <w:i/>
          <w:sz w:val="20"/>
          <w:szCs w:val="22"/>
        </w:rPr>
        <w:t>Il presente Patto d’integrità stabilisce la reciproca e formale obbligazione, tra l’Amministrazione aggiudicatrice e gli operatori economici, di improntare i propri comportamenti ai principi di lealtà, trasparenza e correttezza. Per i consorzi ordinari o raggruppamenti temporanei l’obbligo riguarda tutti i consorziati o partecipanti al raggruppamento o consorzio.</w:t>
      </w:r>
    </w:p>
    <w:p w:rsidR="000A16BB" w:rsidRPr="00ED46FD" w:rsidRDefault="000A16BB" w:rsidP="000A16BB">
      <w:pPr>
        <w:ind w:left="374" w:right="-54"/>
        <w:jc w:val="both"/>
        <w:rPr>
          <w:i/>
          <w:sz w:val="20"/>
          <w:szCs w:val="22"/>
        </w:rPr>
      </w:pPr>
      <w:r w:rsidRPr="00ED46FD">
        <w:rPr>
          <w:i/>
          <w:sz w:val="20"/>
          <w:szCs w:val="22"/>
        </w:rPr>
        <w:t>Il Patto di integrità ed i rispettivi obblighi costituiranno parte integrante di qualsiasi contratto assegnato dalla Amministrazione aggiudicatrice a seguito della procedura di affidamento.</w:t>
      </w:r>
    </w:p>
    <w:p w:rsidR="000A16BB" w:rsidRPr="00ED46FD" w:rsidRDefault="000A16BB" w:rsidP="000A16BB">
      <w:pPr>
        <w:spacing w:line="360" w:lineRule="auto"/>
        <w:ind w:left="374" w:right="-613"/>
        <w:jc w:val="center"/>
        <w:rPr>
          <w:b/>
          <w:bCs/>
          <w:i/>
          <w:sz w:val="20"/>
          <w:szCs w:val="22"/>
        </w:rPr>
      </w:pPr>
    </w:p>
    <w:p w:rsidR="000A16BB" w:rsidRPr="00ED46FD" w:rsidRDefault="000A16BB" w:rsidP="000A16BB">
      <w:pPr>
        <w:spacing w:line="360" w:lineRule="auto"/>
        <w:ind w:left="374" w:right="-613"/>
        <w:rPr>
          <w:b/>
          <w:bCs/>
          <w:i/>
          <w:sz w:val="20"/>
          <w:szCs w:val="22"/>
        </w:rPr>
      </w:pPr>
      <w:r w:rsidRPr="00ED46FD">
        <w:rPr>
          <w:b/>
          <w:bCs/>
          <w:i/>
          <w:sz w:val="20"/>
          <w:szCs w:val="22"/>
        </w:rPr>
        <w:t>Art. 2. Obblighi dell’operatore economico</w:t>
      </w:r>
    </w:p>
    <w:p w:rsidR="000A16BB" w:rsidRPr="00ED46FD" w:rsidRDefault="000A16BB" w:rsidP="000A16BB">
      <w:pPr>
        <w:ind w:left="374" w:right="-54"/>
        <w:jc w:val="both"/>
        <w:rPr>
          <w:i/>
          <w:sz w:val="20"/>
          <w:szCs w:val="22"/>
        </w:rPr>
      </w:pPr>
      <w:r w:rsidRPr="00ED46FD">
        <w:rPr>
          <w:i/>
          <w:sz w:val="20"/>
          <w:szCs w:val="22"/>
        </w:rPr>
        <w:t>L’operatore economico, per partecipare alla procedura:</w:t>
      </w:r>
    </w:p>
    <w:p w:rsidR="000A16BB" w:rsidRPr="00ED46FD" w:rsidRDefault="000A16BB" w:rsidP="000A16BB">
      <w:pPr>
        <w:numPr>
          <w:ilvl w:val="0"/>
          <w:numId w:val="22"/>
        </w:numPr>
        <w:ind w:right="-88"/>
        <w:jc w:val="both"/>
        <w:rPr>
          <w:i/>
          <w:sz w:val="20"/>
          <w:szCs w:val="22"/>
        </w:rPr>
      </w:pPr>
      <w:r w:rsidRPr="00ED46FD">
        <w:rPr>
          <w:b/>
          <w:i/>
          <w:sz w:val="20"/>
          <w:szCs w:val="22"/>
        </w:rPr>
        <w:t>dichiara</w:t>
      </w:r>
      <w:r w:rsidRPr="00ED46FD">
        <w:rPr>
          <w:i/>
          <w:sz w:val="20"/>
          <w:szCs w:val="22"/>
        </w:rPr>
        <w:t xml:space="preserve">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regali o altra utilità finalizzate a facilitare l’aggiudicazione e/o gestione del contratto;</w:t>
      </w:r>
    </w:p>
    <w:p w:rsidR="000A16BB" w:rsidRPr="00ED46FD" w:rsidRDefault="000A16BB" w:rsidP="000A16BB">
      <w:pPr>
        <w:numPr>
          <w:ilvl w:val="0"/>
          <w:numId w:val="22"/>
        </w:numPr>
        <w:spacing w:before="80" w:after="80"/>
        <w:ind w:right="-88"/>
        <w:jc w:val="both"/>
        <w:rPr>
          <w:i/>
          <w:sz w:val="20"/>
          <w:szCs w:val="22"/>
        </w:rPr>
      </w:pPr>
      <w:r w:rsidRPr="00ED46FD">
        <w:rPr>
          <w:b/>
          <w:i/>
          <w:sz w:val="20"/>
          <w:szCs w:val="22"/>
        </w:rPr>
        <w:t>si obbliga</w:t>
      </w:r>
      <w:r w:rsidRPr="00ED46FD">
        <w:rPr>
          <w:i/>
          <w:sz w:val="20"/>
          <w:szCs w:val="22"/>
        </w:rPr>
        <w:t xml:space="preserve"> a non ricorrere ad alcuna mediazione o altra opera di terzi finalizzata all’aggiudicazione e/o gestione del contratto;</w:t>
      </w:r>
    </w:p>
    <w:p w:rsidR="000A16BB" w:rsidRPr="00ED46FD" w:rsidRDefault="000A16BB" w:rsidP="000A16BB">
      <w:pPr>
        <w:numPr>
          <w:ilvl w:val="0"/>
          <w:numId w:val="22"/>
        </w:numPr>
        <w:spacing w:before="80" w:after="80"/>
        <w:ind w:right="-88"/>
        <w:jc w:val="both"/>
        <w:rPr>
          <w:i/>
          <w:sz w:val="20"/>
          <w:szCs w:val="22"/>
        </w:rPr>
      </w:pPr>
      <w:r w:rsidRPr="00ED46FD">
        <w:rPr>
          <w:b/>
          <w:i/>
          <w:sz w:val="20"/>
          <w:szCs w:val="22"/>
        </w:rPr>
        <w:t>assicura</w:t>
      </w:r>
      <w:r w:rsidRPr="00ED46FD">
        <w:rPr>
          <w:i/>
          <w:sz w:val="20"/>
          <w:szCs w:val="22"/>
        </w:rPr>
        <w:t xml:space="preserve"> di non trovarsi in situazioni di controllo o di collegamento (formale e/o sostanziale) con altri concorrenti e che non si è accordato e non si accorderà con altri partecipanti alla procedura, e assicura, con riferimento alla specifica procedura di affidamento, di non avere in corso né di avere praticato intese e/o pratiche restrittive della concorrenza e del mercato vietate ai sensi della vigente normativa;</w:t>
      </w:r>
    </w:p>
    <w:p w:rsidR="000A16BB" w:rsidRPr="00ED46FD" w:rsidRDefault="000A16BB" w:rsidP="000A16BB">
      <w:pPr>
        <w:numPr>
          <w:ilvl w:val="0"/>
          <w:numId w:val="22"/>
        </w:numPr>
        <w:spacing w:before="80" w:after="80"/>
        <w:ind w:right="-88"/>
        <w:jc w:val="both"/>
        <w:rPr>
          <w:i/>
          <w:sz w:val="20"/>
          <w:szCs w:val="22"/>
        </w:rPr>
      </w:pPr>
      <w:r w:rsidRPr="00ED46FD">
        <w:rPr>
          <w:b/>
          <w:i/>
          <w:sz w:val="20"/>
          <w:szCs w:val="22"/>
        </w:rPr>
        <w:t>si impegna</w:t>
      </w:r>
      <w:r w:rsidRPr="00ED46FD">
        <w:rPr>
          <w:i/>
          <w:sz w:val="20"/>
          <w:szCs w:val="22"/>
        </w:rPr>
        <w:t xml:space="preserve"> a segnalare al Responsabile della Prevenzione della Corruzione dell’Amministrazione aggiudicatrice, secondo le modalità indicate sul sito istituzionale nella sezione “Amministrazione trasparente” dell’Azienda ed in particolare alla mail </w:t>
      </w:r>
      <w:hyperlink r:id="rId7" w:history="1">
        <w:r w:rsidRPr="00ED46FD">
          <w:rPr>
            <w:i/>
            <w:color w:val="0563C1"/>
            <w:sz w:val="20"/>
            <w:szCs w:val="22"/>
            <w:u w:val="single"/>
          </w:rPr>
          <w:t>anticorruzione@aosp.bo.it</w:t>
        </w:r>
      </w:hyperlink>
      <w:r w:rsidRPr="00ED46FD">
        <w:rPr>
          <w:i/>
          <w:sz w:val="20"/>
          <w:szCs w:val="22"/>
        </w:rPr>
        <w:t>,  qualsiasi tentativo di turbativa, irregolarità o distorsione nelle fasi di svolgimento della procedura o durante l’esecuzione del contratto, da parte di ogni interessato o addetto o di chiunque possa influenzare le decisioni relative alla procedura, comprese illecite richieste o pretese dei dipendenti dell’Amministrazione stessa;</w:t>
      </w:r>
    </w:p>
    <w:p w:rsidR="000A16BB" w:rsidRPr="00ED46FD" w:rsidRDefault="000A16BB" w:rsidP="000A16BB">
      <w:pPr>
        <w:numPr>
          <w:ilvl w:val="0"/>
          <w:numId w:val="22"/>
        </w:numPr>
        <w:spacing w:before="80" w:after="80"/>
        <w:ind w:right="-88"/>
        <w:jc w:val="both"/>
        <w:rPr>
          <w:i/>
          <w:sz w:val="20"/>
          <w:szCs w:val="22"/>
        </w:rPr>
      </w:pPr>
      <w:r w:rsidRPr="00ED46FD">
        <w:rPr>
          <w:b/>
          <w:i/>
          <w:sz w:val="20"/>
          <w:szCs w:val="22"/>
        </w:rPr>
        <w:t>si obbliga</w:t>
      </w:r>
      <w:r w:rsidRPr="00ED46FD">
        <w:rPr>
          <w:i/>
          <w:sz w:val="20"/>
          <w:szCs w:val="22"/>
        </w:rPr>
        <w:t xml:space="preserve"> 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rsidR="000A16BB" w:rsidRPr="00ED46FD" w:rsidRDefault="000A16BB" w:rsidP="000A16BB">
      <w:pPr>
        <w:numPr>
          <w:ilvl w:val="0"/>
          <w:numId w:val="22"/>
        </w:numPr>
        <w:spacing w:before="80" w:after="80"/>
        <w:ind w:right="-88"/>
        <w:jc w:val="both"/>
        <w:rPr>
          <w:i/>
          <w:sz w:val="20"/>
          <w:szCs w:val="22"/>
        </w:rPr>
      </w:pPr>
      <w:r w:rsidRPr="00ED46FD">
        <w:rPr>
          <w:b/>
          <w:i/>
          <w:sz w:val="20"/>
          <w:szCs w:val="22"/>
        </w:rPr>
        <w:t>assicura</w:t>
      </w:r>
      <w:r w:rsidRPr="00ED46FD">
        <w:rPr>
          <w:i/>
          <w:sz w:val="20"/>
          <w:szCs w:val="22"/>
        </w:rPr>
        <w:t xml:space="preserve"> di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0A16BB" w:rsidRPr="00ED46FD" w:rsidRDefault="000A16BB" w:rsidP="000A16BB">
      <w:pPr>
        <w:numPr>
          <w:ilvl w:val="0"/>
          <w:numId w:val="22"/>
        </w:numPr>
        <w:spacing w:before="80" w:after="80"/>
        <w:ind w:right="-88"/>
        <w:jc w:val="both"/>
        <w:rPr>
          <w:i/>
          <w:sz w:val="20"/>
          <w:szCs w:val="22"/>
        </w:rPr>
      </w:pPr>
      <w:r w:rsidRPr="00ED46FD">
        <w:rPr>
          <w:b/>
          <w:i/>
          <w:sz w:val="20"/>
          <w:szCs w:val="22"/>
        </w:rPr>
        <w:t>si obbliga</w:t>
      </w:r>
      <w:r w:rsidRPr="00ED46FD">
        <w:rPr>
          <w:i/>
          <w:sz w:val="20"/>
          <w:szCs w:val="22"/>
        </w:rPr>
        <w:t xml:space="preserve"> ad acquisire con le stesse modalità e gli stessi adempimenti previsti dalla normativa vigente in materia di subappalto, preventiva autorizzazione da parte dell’Amministrazione aggiudicatrice, anche per i sub affidamenti relativi alle seguenti categorie:</w:t>
      </w:r>
    </w:p>
    <w:p w:rsidR="000A16BB" w:rsidRPr="00ED46FD" w:rsidRDefault="000A16BB" w:rsidP="004A7E6A">
      <w:pPr>
        <w:ind w:left="720" w:right="-91"/>
        <w:jc w:val="both"/>
        <w:rPr>
          <w:i/>
          <w:sz w:val="20"/>
          <w:szCs w:val="22"/>
        </w:rPr>
      </w:pPr>
      <w:r w:rsidRPr="00ED46FD">
        <w:rPr>
          <w:i/>
          <w:sz w:val="20"/>
          <w:szCs w:val="22"/>
        </w:rPr>
        <w:t>a) trasporto di materiali a discarica per conto di terzi;</w:t>
      </w:r>
    </w:p>
    <w:p w:rsidR="000A16BB" w:rsidRPr="00ED46FD" w:rsidRDefault="000A16BB" w:rsidP="004A7E6A">
      <w:pPr>
        <w:ind w:left="720" w:right="-91"/>
        <w:jc w:val="both"/>
        <w:rPr>
          <w:i/>
          <w:sz w:val="20"/>
          <w:szCs w:val="22"/>
        </w:rPr>
      </w:pPr>
      <w:r w:rsidRPr="00ED46FD">
        <w:rPr>
          <w:i/>
          <w:sz w:val="20"/>
          <w:szCs w:val="22"/>
        </w:rPr>
        <w:t>b) trasporto, anche transfrontaliero, e smaltimento rifiuti per conto terzi;</w:t>
      </w:r>
    </w:p>
    <w:p w:rsidR="000A16BB" w:rsidRPr="00ED46FD" w:rsidRDefault="000A16BB" w:rsidP="004A7E6A">
      <w:pPr>
        <w:ind w:left="720" w:right="-91"/>
        <w:jc w:val="both"/>
        <w:rPr>
          <w:i/>
          <w:sz w:val="20"/>
          <w:szCs w:val="22"/>
        </w:rPr>
      </w:pPr>
      <w:r w:rsidRPr="00ED46FD">
        <w:rPr>
          <w:i/>
          <w:sz w:val="20"/>
          <w:szCs w:val="22"/>
        </w:rPr>
        <w:t>c) estrazione, fornitura e trasporto terra e materiali inerti;</w:t>
      </w:r>
    </w:p>
    <w:p w:rsidR="000A16BB" w:rsidRPr="00ED46FD" w:rsidRDefault="000A16BB" w:rsidP="004A7E6A">
      <w:pPr>
        <w:ind w:left="720" w:right="-91"/>
        <w:jc w:val="both"/>
        <w:rPr>
          <w:i/>
          <w:sz w:val="20"/>
          <w:szCs w:val="22"/>
        </w:rPr>
      </w:pPr>
      <w:r w:rsidRPr="00ED46FD">
        <w:rPr>
          <w:i/>
          <w:sz w:val="20"/>
          <w:szCs w:val="22"/>
        </w:rPr>
        <w:t>d) confezionamento, fornitura e trasporto di calcestruzzo e di bitume;</w:t>
      </w:r>
    </w:p>
    <w:p w:rsidR="000A16BB" w:rsidRPr="00ED46FD" w:rsidRDefault="000A16BB" w:rsidP="004A7E6A">
      <w:pPr>
        <w:ind w:left="720" w:right="-91"/>
        <w:jc w:val="both"/>
        <w:rPr>
          <w:i/>
          <w:sz w:val="20"/>
          <w:szCs w:val="22"/>
        </w:rPr>
      </w:pPr>
      <w:r w:rsidRPr="00ED46FD">
        <w:rPr>
          <w:i/>
          <w:sz w:val="20"/>
          <w:szCs w:val="22"/>
        </w:rPr>
        <w:t>e) noli a freddo di macchinari;</w:t>
      </w:r>
    </w:p>
    <w:p w:rsidR="000A16BB" w:rsidRPr="00ED46FD" w:rsidRDefault="000A16BB" w:rsidP="004A7E6A">
      <w:pPr>
        <w:ind w:left="720" w:right="-91"/>
        <w:jc w:val="both"/>
        <w:rPr>
          <w:i/>
          <w:sz w:val="20"/>
          <w:szCs w:val="22"/>
        </w:rPr>
      </w:pPr>
      <w:r w:rsidRPr="00ED46FD">
        <w:rPr>
          <w:i/>
          <w:sz w:val="20"/>
          <w:szCs w:val="22"/>
        </w:rPr>
        <w:t>f) forniture di ferro lavorato;</w:t>
      </w:r>
    </w:p>
    <w:p w:rsidR="000A16BB" w:rsidRPr="00ED46FD" w:rsidRDefault="000A16BB" w:rsidP="004A7E6A">
      <w:pPr>
        <w:ind w:left="720" w:right="-91"/>
        <w:jc w:val="both"/>
        <w:rPr>
          <w:i/>
          <w:sz w:val="20"/>
          <w:szCs w:val="22"/>
        </w:rPr>
      </w:pPr>
      <w:r w:rsidRPr="00ED46FD">
        <w:rPr>
          <w:i/>
          <w:sz w:val="20"/>
          <w:szCs w:val="22"/>
        </w:rPr>
        <w:t>g) noli a caldo;</w:t>
      </w:r>
    </w:p>
    <w:p w:rsidR="000A16BB" w:rsidRPr="00ED46FD" w:rsidRDefault="000A16BB" w:rsidP="004A7E6A">
      <w:pPr>
        <w:ind w:left="720" w:right="-91"/>
        <w:jc w:val="both"/>
        <w:rPr>
          <w:i/>
          <w:sz w:val="20"/>
          <w:szCs w:val="22"/>
        </w:rPr>
      </w:pPr>
      <w:r w:rsidRPr="00ED46FD">
        <w:rPr>
          <w:i/>
          <w:sz w:val="20"/>
          <w:szCs w:val="22"/>
        </w:rPr>
        <w:t>h) autotrasporti per conto di terzi</w:t>
      </w:r>
    </w:p>
    <w:p w:rsidR="000A16BB" w:rsidRPr="00ED46FD" w:rsidRDefault="000A16BB" w:rsidP="004A7E6A">
      <w:pPr>
        <w:ind w:left="720" w:right="-91"/>
        <w:jc w:val="both"/>
        <w:rPr>
          <w:i/>
          <w:sz w:val="20"/>
          <w:szCs w:val="22"/>
        </w:rPr>
      </w:pPr>
      <w:r w:rsidRPr="00ED46FD">
        <w:rPr>
          <w:i/>
          <w:sz w:val="20"/>
          <w:szCs w:val="22"/>
        </w:rPr>
        <w:t>i) guardiania dei cantieri.</w:t>
      </w:r>
    </w:p>
    <w:p w:rsidR="000A16BB" w:rsidRPr="00ED46FD" w:rsidRDefault="000A16BB" w:rsidP="000A16BB">
      <w:pPr>
        <w:numPr>
          <w:ilvl w:val="0"/>
          <w:numId w:val="22"/>
        </w:numPr>
        <w:spacing w:before="80" w:after="80"/>
        <w:ind w:right="-54"/>
        <w:jc w:val="both"/>
        <w:rPr>
          <w:i/>
          <w:sz w:val="20"/>
          <w:szCs w:val="22"/>
        </w:rPr>
      </w:pPr>
      <w:r w:rsidRPr="00ED46FD">
        <w:rPr>
          <w:b/>
          <w:i/>
          <w:sz w:val="20"/>
          <w:szCs w:val="22"/>
        </w:rPr>
        <w:t>si obbliga</w:t>
      </w:r>
      <w:r w:rsidRPr="00ED46FD">
        <w:rPr>
          <w:i/>
          <w:sz w:val="20"/>
          <w:szCs w:val="22"/>
        </w:rPr>
        <w:t xml:space="preserve"> altresì a inserire identiche clausole di integrità e anti-corruzione nei contratti di subappalto di cui al precedente paragrafo, ed è consapevole che, in caso contrario, le eventuali autorizzazioni non saranno concesse. </w:t>
      </w:r>
    </w:p>
    <w:p w:rsidR="000A16BB" w:rsidRPr="00ED46FD" w:rsidRDefault="000A16BB" w:rsidP="000A16BB">
      <w:pPr>
        <w:ind w:left="374" w:right="-54"/>
        <w:jc w:val="both"/>
        <w:rPr>
          <w:i/>
          <w:sz w:val="20"/>
          <w:szCs w:val="22"/>
        </w:rPr>
      </w:pPr>
      <w:r w:rsidRPr="00ED46FD">
        <w:rPr>
          <w:i/>
          <w:sz w:val="20"/>
          <w:szCs w:val="22"/>
        </w:rPr>
        <w:t>Le clausole del presente Patto di Integrità dovranno essere inserite nel contratto di appalto in virtù del fatto che, a seguito di espletamento della procedura di scelta del contraente, nelle fasi successive all’aggiudicazione, gli obblighi contenuti nel Patto si intendono riferiti all’aggiudicatario, il quale, a sua volta, avrà l’onere di pretenderne il rispetto anche dai propri subcontraenti.</w:t>
      </w:r>
    </w:p>
    <w:p w:rsidR="000A16BB" w:rsidRPr="00ED46FD" w:rsidRDefault="000A16BB" w:rsidP="000A16BB">
      <w:pPr>
        <w:ind w:right="-54"/>
        <w:jc w:val="both"/>
        <w:rPr>
          <w:i/>
          <w:sz w:val="20"/>
          <w:szCs w:val="22"/>
        </w:rPr>
      </w:pPr>
    </w:p>
    <w:p w:rsidR="000A16BB" w:rsidRPr="00ED46FD" w:rsidRDefault="000A16BB" w:rsidP="000A16BB">
      <w:pPr>
        <w:spacing w:line="360" w:lineRule="auto"/>
        <w:ind w:left="374" w:right="-613"/>
        <w:rPr>
          <w:b/>
          <w:bCs/>
          <w:i/>
          <w:sz w:val="20"/>
          <w:szCs w:val="22"/>
        </w:rPr>
      </w:pPr>
      <w:r w:rsidRPr="00ED46FD">
        <w:rPr>
          <w:b/>
          <w:bCs/>
          <w:i/>
          <w:sz w:val="20"/>
          <w:szCs w:val="22"/>
        </w:rPr>
        <w:t>Art. 3. Obblighi dell’Amministrazione aggiudicatrice</w:t>
      </w:r>
    </w:p>
    <w:p w:rsidR="000A16BB" w:rsidRPr="00ED46FD" w:rsidRDefault="000A16BB" w:rsidP="000A16BB">
      <w:pPr>
        <w:spacing w:before="80" w:after="80"/>
        <w:ind w:left="374" w:right="-54"/>
        <w:jc w:val="both"/>
        <w:rPr>
          <w:i/>
          <w:sz w:val="20"/>
          <w:szCs w:val="22"/>
        </w:rPr>
      </w:pPr>
      <w:r w:rsidRPr="00ED46FD">
        <w:rPr>
          <w:i/>
          <w:sz w:val="20"/>
          <w:szCs w:val="22"/>
        </w:rPr>
        <w:t>L’Amministrazione aggiudicatrice si obbliga a rispettare i principi di lealtà, trasparenza e correttezza e ad attivare i procedimenti disciplinari nei confronti del personale a vario titolo intervenuto nel procedimento di affidamento e nell’esecuzione del contratto in caso di violazione di detti principi e, in particolare, qualora riscontri la violazione dei contenuti dell’art. 4 “Regali, compensi e altre utilità”, dell’art. 6 “Comunicazione degli interessi finanziari e conflitti d’interesse”, dell’art. 7 “Obbligo di astensione”, dell’art. 8 “Prevenzione della Corruzione”, dell’art. 13 “Disposizioni particolari per i dirigenti” e dell’art. 14 “Contratti e altri atti negoziali” del D.P.R. 16.04.2013, n. 62, Regolamento recante codice di comportamento dei dipendenti pubblici.</w:t>
      </w:r>
    </w:p>
    <w:p w:rsidR="000A16BB" w:rsidRPr="00ED46FD" w:rsidRDefault="000A16BB" w:rsidP="000A16BB">
      <w:pPr>
        <w:spacing w:before="80" w:after="80"/>
        <w:ind w:left="374" w:right="-54"/>
        <w:jc w:val="both"/>
        <w:rPr>
          <w:i/>
          <w:sz w:val="20"/>
          <w:szCs w:val="22"/>
        </w:rPr>
      </w:pPr>
      <w:r w:rsidRPr="00ED46FD">
        <w:rPr>
          <w:i/>
          <w:sz w:val="20"/>
          <w:szCs w:val="22"/>
        </w:rPr>
        <w:t>In particolare l’Amministrazione aggiudicatrice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0A16BB" w:rsidRPr="00ED46FD" w:rsidRDefault="000A16BB" w:rsidP="000A16BB">
      <w:pPr>
        <w:spacing w:before="80" w:after="80"/>
        <w:ind w:left="374" w:right="-54"/>
        <w:jc w:val="both"/>
        <w:rPr>
          <w:i/>
          <w:sz w:val="20"/>
          <w:szCs w:val="22"/>
        </w:rPr>
      </w:pPr>
      <w:r w:rsidRPr="00ED46FD">
        <w:rPr>
          <w:i/>
          <w:sz w:val="20"/>
          <w:szCs w:val="22"/>
        </w:rPr>
        <w:t>L’ Amministrazione aggiudicatrice è obbligata a rendere pubblici i dati più rilevanti riguardanti l’a</w:t>
      </w:r>
      <w:r w:rsidR="004A7E6A" w:rsidRPr="00ED46FD">
        <w:rPr>
          <w:i/>
          <w:sz w:val="20"/>
          <w:szCs w:val="22"/>
        </w:rPr>
        <w:t>ggiudicazione, in base alla</w:t>
      </w:r>
      <w:r w:rsidRPr="00ED46FD">
        <w:rPr>
          <w:i/>
          <w:sz w:val="20"/>
          <w:szCs w:val="22"/>
        </w:rPr>
        <w:t xml:space="preserve"> normativa in materia di trasparenza.</w:t>
      </w:r>
    </w:p>
    <w:p w:rsidR="000A16BB" w:rsidRPr="00ED46FD" w:rsidRDefault="000A16BB" w:rsidP="000A16BB">
      <w:pPr>
        <w:spacing w:before="240" w:after="120" w:line="360" w:lineRule="auto"/>
        <w:ind w:left="374" w:right="-612"/>
        <w:rPr>
          <w:b/>
          <w:bCs/>
          <w:i/>
          <w:sz w:val="20"/>
          <w:szCs w:val="22"/>
        </w:rPr>
      </w:pPr>
      <w:r w:rsidRPr="00ED46FD">
        <w:rPr>
          <w:b/>
          <w:bCs/>
          <w:i/>
          <w:sz w:val="20"/>
          <w:szCs w:val="22"/>
        </w:rPr>
        <w:t>Art. 4. Violazione del Patto di integrità</w:t>
      </w:r>
    </w:p>
    <w:p w:rsidR="000A16BB" w:rsidRPr="00ED46FD" w:rsidRDefault="000A16BB" w:rsidP="000A16BB">
      <w:pPr>
        <w:spacing w:before="80" w:after="80"/>
        <w:ind w:left="374" w:right="-54"/>
        <w:jc w:val="both"/>
        <w:rPr>
          <w:i/>
          <w:sz w:val="20"/>
          <w:szCs w:val="22"/>
        </w:rPr>
      </w:pPr>
      <w:r w:rsidRPr="00ED46FD">
        <w:rPr>
          <w:i/>
          <w:sz w:val="20"/>
          <w:szCs w:val="22"/>
        </w:rPr>
        <w:t>La violazione del Patto di integrità è dichiarata in esito ad un procedimento di verifica in cui venga garantito adeguato contraddittorio con l’operatore economico interessato.</w:t>
      </w:r>
    </w:p>
    <w:p w:rsidR="000A16BB" w:rsidRPr="00ED46FD" w:rsidRDefault="000A16BB" w:rsidP="000A16BB">
      <w:pPr>
        <w:spacing w:before="80" w:after="80"/>
        <w:ind w:left="374" w:right="-54"/>
        <w:jc w:val="both"/>
        <w:rPr>
          <w:i/>
          <w:sz w:val="20"/>
          <w:szCs w:val="22"/>
        </w:rPr>
      </w:pPr>
      <w:r w:rsidRPr="00ED46FD">
        <w:rPr>
          <w:i/>
          <w:sz w:val="20"/>
          <w:szCs w:val="22"/>
        </w:rPr>
        <w:t>La violazione da parte dell’operatore economico, sia in veste di concorrente che di aggiudicatario, di uno degli impegni previsti suo carico dall’articolo 2, può comportare, secondo la gravità della violazione accertata e la fase in cui la violazione è accertata:</w:t>
      </w:r>
    </w:p>
    <w:p w:rsidR="000A16BB" w:rsidRPr="00ED46FD" w:rsidRDefault="000A16BB" w:rsidP="000A16BB">
      <w:pPr>
        <w:numPr>
          <w:ilvl w:val="0"/>
          <w:numId w:val="22"/>
        </w:numPr>
        <w:spacing w:before="80" w:after="80"/>
        <w:ind w:right="-613"/>
        <w:jc w:val="both"/>
        <w:rPr>
          <w:i/>
          <w:sz w:val="20"/>
          <w:szCs w:val="22"/>
        </w:rPr>
      </w:pPr>
      <w:r w:rsidRPr="00ED46FD">
        <w:rPr>
          <w:i/>
          <w:sz w:val="20"/>
          <w:szCs w:val="22"/>
        </w:rPr>
        <w:t>l’esclusione dalla procedura di affidamento;</w:t>
      </w:r>
    </w:p>
    <w:p w:rsidR="000A16BB" w:rsidRPr="00ED46FD" w:rsidRDefault="000A16BB" w:rsidP="000A16BB">
      <w:pPr>
        <w:numPr>
          <w:ilvl w:val="0"/>
          <w:numId w:val="22"/>
        </w:numPr>
        <w:spacing w:before="80" w:after="80"/>
        <w:ind w:right="-613"/>
        <w:jc w:val="both"/>
        <w:rPr>
          <w:i/>
          <w:sz w:val="20"/>
          <w:szCs w:val="22"/>
        </w:rPr>
      </w:pPr>
      <w:r w:rsidRPr="00ED46FD">
        <w:rPr>
          <w:i/>
          <w:sz w:val="20"/>
          <w:szCs w:val="22"/>
        </w:rPr>
        <w:t>la risoluzione di diritto del contratto.</w:t>
      </w:r>
    </w:p>
    <w:p w:rsidR="000A16BB" w:rsidRPr="00ED46FD" w:rsidRDefault="000A16BB" w:rsidP="000A16BB">
      <w:pPr>
        <w:spacing w:before="80" w:after="80"/>
        <w:ind w:left="374" w:right="-54"/>
        <w:jc w:val="both"/>
        <w:rPr>
          <w:i/>
          <w:sz w:val="20"/>
          <w:szCs w:val="22"/>
        </w:rPr>
      </w:pPr>
      <w:r w:rsidRPr="00ED46FD">
        <w:rPr>
          <w:i/>
          <w:sz w:val="20"/>
          <w:szCs w:val="22"/>
        </w:rPr>
        <w:t>L’Amministrazione aggiudicatrice può non avvalersi della risoluzione del contratto qualora la ritenga pregiudizievole agli interessi pubblici, quali indicati dall’art. 121, comma 2, d.lgs.104/2010; è fatto salvo in ogni caso l’eventuale diritto al risarcimento del danno,</w:t>
      </w:r>
    </w:p>
    <w:p w:rsidR="000A16BB" w:rsidRPr="00ED46FD" w:rsidRDefault="000A16BB" w:rsidP="000A16BB">
      <w:pPr>
        <w:spacing w:before="240" w:after="120" w:line="360" w:lineRule="auto"/>
        <w:ind w:left="374" w:right="-612"/>
        <w:rPr>
          <w:b/>
          <w:bCs/>
          <w:i/>
          <w:sz w:val="20"/>
          <w:szCs w:val="22"/>
        </w:rPr>
      </w:pPr>
      <w:r w:rsidRPr="00ED46FD">
        <w:rPr>
          <w:b/>
          <w:bCs/>
          <w:i/>
          <w:sz w:val="20"/>
          <w:szCs w:val="22"/>
        </w:rPr>
        <w:t>Art. 5. Efficacia del patto di integrità</w:t>
      </w:r>
    </w:p>
    <w:p w:rsidR="000A16BB" w:rsidRPr="00ED46FD" w:rsidRDefault="000A16BB" w:rsidP="000A16BB">
      <w:pPr>
        <w:spacing w:before="80" w:after="80"/>
        <w:ind w:left="374" w:right="-54"/>
        <w:jc w:val="both"/>
        <w:rPr>
          <w:i/>
          <w:sz w:val="22"/>
        </w:rPr>
      </w:pPr>
      <w:r w:rsidRPr="00ED46FD">
        <w:rPr>
          <w:i/>
          <w:sz w:val="22"/>
        </w:rPr>
        <w:t>Il Patto di Integrità e le sanzioni applicabili resteranno in vigore sino alla completa esecuzione del contratto assegnato a seguito della procedura di affidamento.</w:t>
      </w:r>
    </w:p>
    <w:p w:rsidR="000A16BB" w:rsidRPr="00ED46FD" w:rsidRDefault="000A16BB" w:rsidP="000A16BB">
      <w:pPr>
        <w:spacing w:before="80" w:after="80"/>
        <w:ind w:left="374" w:right="-54"/>
        <w:jc w:val="both"/>
        <w:rPr>
          <w:i/>
          <w:sz w:val="22"/>
        </w:rPr>
      </w:pPr>
      <w:r w:rsidRPr="00ED46FD">
        <w:rPr>
          <w:i/>
          <w:sz w:val="22"/>
        </w:rPr>
        <w:t>Il contenuto del presente documento può essere integrato dagli eventuali Protocolli di legalità sottoscritti dall’Azienda”.</w:t>
      </w:r>
    </w:p>
    <w:p w:rsidR="000A16BB" w:rsidRPr="00ED46FD" w:rsidRDefault="000A16BB" w:rsidP="000A16BB">
      <w:pPr>
        <w:spacing w:before="80" w:after="80"/>
        <w:ind w:left="374" w:right="-54"/>
        <w:jc w:val="both"/>
        <w:rPr>
          <w:i/>
          <w:sz w:val="22"/>
        </w:rPr>
      </w:pPr>
    </w:p>
    <w:p w:rsidR="000A16BB" w:rsidRPr="00ED46FD" w:rsidRDefault="000A16BB" w:rsidP="000A16BB">
      <w:pPr>
        <w:autoSpaceDE w:val="0"/>
        <w:autoSpaceDN w:val="0"/>
        <w:adjustRightInd w:val="0"/>
        <w:jc w:val="both"/>
        <w:rPr>
          <w:sz w:val="22"/>
          <w:szCs w:val="22"/>
        </w:rPr>
      </w:pPr>
      <w:r w:rsidRPr="00ED46FD">
        <w:rPr>
          <w:b/>
          <w:bCs/>
          <w:color w:val="000000"/>
          <w:sz w:val="22"/>
          <w:szCs w:val="22"/>
        </w:rPr>
        <w:t>□</w:t>
      </w:r>
      <w:r w:rsidRPr="00ED46FD">
        <w:rPr>
          <w:b/>
          <w:bCs/>
          <w:color w:val="000000"/>
          <w:sz w:val="22"/>
          <w:szCs w:val="22"/>
        </w:rPr>
        <w:tab/>
      </w:r>
      <w:r w:rsidRPr="00ED46FD">
        <w:rPr>
          <w:bCs/>
          <w:color w:val="000000"/>
          <w:sz w:val="22"/>
          <w:szCs w:val="22"/>
        </w:rPr>
        <w:t>di essere edotto/i degli obblighi derivanti dal codice di comportamento dei dipendenti pubblici di cui al regolamento approvato con D.P.R. 16 aprile 2013, n. 62 e parimenti degli obblighi derivanti dal codice di comportamento adottato dall’Azienda Ospedalier</w:t>
      </w:r>
      <w:r w:rsidR="004A7E6A" w:rsidRPr="00ED46FD">
        <w:rPr>
          <w:bCs/>
          <w:color w:val="000000"/>
          <w:sz w:val="22"/>
          <w:szCs w:val="22"/>
        </w:rPr>
        <w:t>o-</w:t>
      </w:r>
      <w:r w:rsidRPr="00ED46FD">
        <w:rPr>
          <w:bCs/>
          <w:color w:val="000000"/>
          <w:sz w:val="22"/>
          <w:szCs w:val="22"/>
        </w:rPr>
        <w:t xml:space="preserve">Universitaria </w:t>
      </w:r>
      <w:r w:rsidR="004A7E6A" w:rsidRPr="00ED46FD">
        <w:rPr>
          <w:bCs/>
          <w:color w:val="000000"/>
          <w:sz w:val="22"/>
          <w:szCs w:val="22"/>
        </w:rPr>
        <w:t xml:space="preserve">di Bologna </w:t>
      </w:r>
      <w:r w:rsidRPr="00ED46FD">
        <w:rPr>
          <w:bCs/>
          <w:color w:val="000000"/>
          <w:sz w:val="22"/>
          <w:szCs w:val="22"/>
        </w:rPr>
        <w:t>(</w:t>
      </w:r>
      <w:hyperlink r:id="rId8" w:history="1">
        <w:r w:rsidRPr="00ED46FD">
          <w:rPr>
            <w:rStyle w:val="Collegamentoipertestuale"/>
            <w:bCs/>
            <w:sz w:val="22"/>
            <w:szCs w:val="22"/>
          </w:rPr>
          <w:t>http://www.aosp.bo.it/content/codice-disciplinare-e-codice-di-condotta</w:t>
        </w:r>
      </w:hyperlink>
      <w:r w:rsidRPr="00ED46FD">
        <w:rPr>
          <w:bCs/>
          <w:color w:val="000000"/>
          <w:sz w:val="22"/>
          <w:szCs w:val="22"/>
        </w:rPr>
        <w:t>) e di impegnarsi, in caso di affidamento del contratto, ad osservare e a far osservare ai propri dipendenti e collaboratori le relative disposizioni, pena la risoluzione del contratto</w:t>
      </w:r>
      <w:r w:rsidRPr="00ED46FD">
        <w:rPr>
          <w:sz w:val="22"/>
          <w:szCs w:val="22"/>
        </w:rPr>
        <w:t>.</w:t>
      </w:r>
    </w:p>
    <w:p w:rsidR="000A16BB" w:rsidRPr="00ED46FD" w:rsidRDefault="000A16BB" w:rsidP="000A16BB">
      <w:pPr>
        <w:jc w:val="both"/>
        <w:rPr>
          <w:sz w:val="22"/>
          <w:szCs w:val="22"/>
        </w:rPr>
      </w:pPr>
      <w:r w:rsidRPr="00ED46FD">
        <w:rPr>
          <w:sz w:val="22"/>
          <w:szCs w:val="22"/>
        </w:rPr>
        <w:t>Detto documento è immodificabile e pertanto qualsiasi eventuale variazione dello stesso è ritenuta nulla.</w:t>
      </w:r>
    </w:p>
    <w:p w:rsidR="000A16BB" w:rsidRPr="00ED46FD" w:rsidRDefault="000A16BB" w:rsidP="000A16BB">
      <w:pPr>
        <w:jc w:val="both"/>
        <w:rPr>
          <w:sz w:val="22"/>
          <w:szCs w:val="22"/>
        </w:rPr>
      </w:pPr>
    </w:p>
    <w:p w:rsidR="000A16BB" w:rsidRPr="00ED46FD" w:rsidRDefault="000A16BB" w:rsidP="000A16BB">
      <w:pPr>
        <w:jc w:val="both"/>
        <w:rPr>
          <w:bCs/>
          <w:color w:val="000000"/>
          <w:sz w:val="22"/>
          <w:szCs w:val="22"/>
        </w:rPr>
      </w:pPr>
      <w:r w:rsidRPr="00ED46FD">
        <w:rPr>
          <w:sz w:val="22"/>
          <w:szCs w:val="22"/>
        </w:rPr>
        <w:t xml:space="preserve">□ </w:t>
      </w:r>
      <w:r w:rsidRPr="00ED46FD">
        <w:rPr>
          <w:bCs/>
          <w:color w:val="000000"/>
          <w:sz w:val="22"/>
          <w:szCs w:val="22"/>
        </w:rPr>
        <w:t>di accettare espressamente le seguenti clausole contrattuali speciali contenute nel “</w:t>
      </w:r>
      <w:r w:rsidRPr="00ED46FD">
        <w:rPr>
          <w:b/>
          <w:bCs/>
          <w:color w:val="000000"/>
          <w:sz w:val="22"/>
          <w:szCs w:val="22"/>
        </w:rPr>
        <w:t>Protocollo di Intesa per la Legalità e la prevenzione dei tentativi di infiltrazione criminale</w:t>
      </w:r>
      <w:r w:rsidRPr="00ED46FD">
        <w:rPr>
          <w:bCs/>
          <w:color w:val="000000"/>
          <w:sz w:val="22"/>
          <w:szCs w:val="22"/>
        </w:rPr>
        <w:t>”, sottoscritto tra la Prefettura di Bologna e l’Azienda Ospedalier</w:t>
      </w:r>
      <w:r w:rsidR="004A7E6A" w:rsidRPr="00ED46FD">
        <w:rPr>
          <w:bCs/>
          <w:color w:val="000000"/>
          <w:sz w:val="22"/>
          <w:szCs w:val="22"/>
        </w:rPr>
        <w:t>o-Universitaria di Bologna</w:t>
      </w:r>
      <w:r w:rsidRPr="00ED46FD">
        <w:rPr>
          <w:bCs/>
          <w:color w:val="000000"/>
          <w:sz w:val="22"/>
          <w:szCs w:val="22"/>
        </w:rPr>
        <w:t>, in data 19/06/2018 (prot. n. 13023):</w:t>
      </w:r>
    </w:p>
    <w:p w:rsidR="000A16BB" w:rsidRPr="00ED46FD" w:rsidRDefault="000A16BB" w:rsidP="000A16BB">
      <w:pPr>
        <w:jc w:val="both"/>
        <w:rPr>
          <w:bCs/>
          <w:i/>
          <w:color w:val="000000"/>
          <w:sz w:val="20"/>
          <w:szCs w:val="22"/>
        </w:rPr>
      </w:pPr>
    </w:p>
    <w:p w:rsidR="000A16BB" w:rsidRPr="00ED46FD" w:rsidRDefault="000A16BB" w:rsidP="000A16BB">
      <w:pPr>
        <w:jc w:val="both"/>
        <w:rPr>
          <w:bCs/>
          <w:i/>
          <w:color w:val="000000"/>
          <w:sz w:val="20"/>
          <w:szCs w:val="22"/>
        </w:rPr>
      </w:pPr>
      <w:r w:rsidRPr="00ED46FD">
        <w:rPr>
          <w:bCs/>
          <w:i/>
          <w:color w:val="000000"/>
          <w:sz w:val="20"/>
          <w:szCs w:val="22"/>
        </w:rPr>
        <w:t>“</w:t>
      </w:r>
      <w:r w:rsidRPr="00ED46FD">
        <w:rPr>
          <w:b/>
          <w:bCs/>
          <w:i/>
          <w:color w:val="000000"/>
          <w:sz w:val="20"/>
          <w:szCs w:val="22"/>
        </w:rPr>
        <w:t>1)</w:t>
      </w:r>
      <w:r w:rsidRPr="00ED46FD">
        <w:rPr>
          <w:bCs/>
          <w:i/>
          <w:color w:val="000000"/>
          <w:sz w:val="20"/>
          <w:szCs w:val="22"/>
        </w:rPr>
        <w:t xml:space="preserve"> La sottoscritta impresa dichiara di essere a conoscenza di tutte le norme pattizie di cui alla Intesa per la Legalità, sottoscritta il 19/06/2018 con la Prefettura di Bologna e che qui si intendono integralmente riportate, e di accettarne incondizionatamente il contenuto e gli effetti.</w:t>
      </w:r>
    </w:p>
    <w:p w:rsidR="000A16BB" w:rsidRPr="00ED46FD" w:rsidRDefault="000A16BB" w:rsidP="000A16BB">
      <w:pPr>
        <w:jc w:val="both"/>
        <w:rPr>
          <w:bCs/>
          <w:i/>
          <w:color w:val="000000"/>
          <w:sz w:val="20"/>
          <w:szCs w:val="22"/>
        </w:rPr>
      </w:pPr>
      <w:r w:rsidRPr="00ED46FD">
        <w:rPr>
          <w:b/>
          <w:bCs/>
          <w:i/>
          <w:color w:val="000000"/>
          <w:sz w:val="20"/>
          <w:szCs w:val="22"/>
        </w:rPr>
        <w:t>2)</w:t>
      </w:r>
      <w:r w:rsidRPr="00ED46FD">
        <w:rPr>
          <w:bCs/>
          <w:i/>
          <w:color w:val="000000"/>
          <w:sz w:val="20"/>
          <w:szCs w:val="22"/>
        </w:rPr>
        <w:t xml:space="preserve"> La sottoscritta impresa si impegna a comunicare alla stazione appaltante l’elenco delle imprese coinvolte nel piano di affidamento nell’esecuzione dei lavori, servizi o forniture con riguardo alle forniture ed ai servizi di cui all’art. 3, lett. a) dell’Intesa, nonché ogni eventuale variazione successivamente intervenuta per qualsiasi motivo.</w:t>
      </w:r>
    </w:p>
    <w:p w:rsidR="000A16BB" w:rsidRPr="00ED46FD" w:rsidRDefault="000A16BB" w:rsidP="000A16BB">
      <w:pPr>
        <w:jc w:val="both"/>
        <w:rPr>
          <w:bCs/>
          <w:i/>
          <w:color w:val="000000"/>
          <w:sz w:val="20"/>
          <w:szCs w:val="22"/>
        </w:rPr>
      </w:pPr>
      <w:r w:rsidRPr="00ED46FD">
        <w:rPr>
          <w:bCs/>
          <w:i/>
          <w:color w:val="000000"/>
          <w:sz w:val="20"/>
          <w:szCs w:val="22"/>
        </w:rPr>
        <w:t>Ove i suddetti affidamenti riguardino i settori di attività a rischio di cui all’art. 1, comma 53, della L. 190/2012, il contraente appaltatore si impegna ad accertare preventivamente l’avvenuta o richiesta iscrizione della ditta subaffidataria negli elenchi prefettizi dei fornitori, prestatori di servizi ed esecutori di lavori non soggetti a tentativi di infiltrazione mafiosa.</w:t>
      </w:r>
    </w:p>
    <w:p w:rsidR="000A16BB" w:rsidRPr="00ED46FD" w:rsidRDefault="000A16BB" w:rsidP="000A16BB">
      <w:pPr>
        <w:jc w:val="both"/>
        <w:rPr>
          <w:bCs/>
          <w:i/>
          <w:color w:val="000000"/>
          <w:sz w:val="20"/>
          <w:szCs w:val="22"/>
        </w:rPr>
      </w:pPr>
      <w:r w:rsidRPr="00ED46FD">
        <w:rPr>
          <w:b/>
          <w:bCs/>
          <w:i/>
          <w:color w:val="000000"/>
          <w:sz w:val="20"/>
          <w:szCs w:val="22"/>
        </w:rPr>
        <w:t>3)</w:t>
      </w:r>
      <w:r w:rsidRPr="00ED46FD">
        <w:rPr>
          <w:bCs/>
          <w:i/>
          <w:color w:val="000000"/>
          <w:sz w:val="20"/>
          <w:szCs w:val="22"/>
        </w:rPr>
        <w:t xml:space="preserve"> 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0A16BB" w:rsidRPr="00ED46FD" w:rsidRDefault="000A16BB" w:rsidP="000A16BB">
      <w:pPr>
        <w:jc w:val="both"/>
        <w:rPr>
          <w:bCs/>
          <w:i/>
          <w:color w:val="000000"/>
          <w:sz w:val="20"/>
          <w:szCs w:val="22"/>
        </w:rPr>
      </w:pPr>
      <w:r w:rsidRPr="00ED46FD">
        <w:rPr>
          <w:b/>
          <w:bCs/>
          <w:i/>
          <w:color w:val="000000"/>
          <w:sz w:val="20"/>
          <w:szCs w:val="22"/>
        </w:rPr>
        <w:t>4)</w:t>
      </w:r>
      <w:r w:rsidRPr="00ED46FD">
        <w:rPr>
          <w:bCs/>
          <w:i/>
          <w:color w:val="000000"/>
          <w:sz w:val="20"/>
          <w:szCs w:val="22"/>
        </w:rPr>
        <w:t xml:space="preserve"> La sottoscritta impresa si impegna a segnalare alla Prefettura l’avvenuta formalizzazione della denuncia di cui alla precedente clausola 3 e ciò al fine di consentire, nell’immediato, eventuali iniziative di competenza.</w:t>
      </w:r>
    </w:p>
    <w:p w:rsidR="000A16BB" w:rsidRPr="00ED46FD" w:rsidRDefault="000A16BB" w:rsidP="000A16BB">
      <w:pPr>
        <w:jc w:val="both"/>
        <w:rPr>
          <w:bCs/>
          <w:i/>
          <w:color w:val="000000"/>
          <w:sz w:val="20"/>
          <w:szCs w:val="22"/>
        </w:rPr>
      </w:pPr>
      <w:r w:rsidRPr="00ED46FD">
        <w:rPr>
          <w:b/>
          <w:bCs/>
          <w:i/>
          <w:color w:val="000000"/>
          <w:sz w:val="20"/>
          <w:szCs w:val="22"/>
        </w:rPr>
        <w:t>5)</w:t>
      </w:r>
      <w:r w:rsidRPr="00ED46FD">
        <w:rPr>
          <w:bCs/>
          <w:i/>
          <w:color w:val="000000"/>
          <w:sz w:val="20"/>
          <w:szCs w:val="22"/>
        </w:rPr>
        <w:t xml:space="preserve"> La sottoscritta impresa 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interdittive analoghe a quelle di cui agli artt. 91 e 94 del D.Lgs. 159/2011, ovvero la sussistenza di ipotesi di collegamento formale e/o sostanziale o di accordi con altre imprese partecipanti alle procedure concorsuali d’interesse.</w:t>
      </w:r>
    </w:p>
    <w:p w:rsidR="000A16BB" w:rsidRPr="00ED46FD" w:rsidRDefault="000A16BB" w:rsidP="000A16BB">
      <w:pPr>
        <w:jc w:val="both"/>
        <w:rPr>
          <w:bCs/>
          <w:i/>
          <w:color w:val="000000"/>
          <w:sz w:val="20"/>
          <w:szCs w:val="22"/>
        </w:rPr>
      </w:pPr>
      <w:r w:rsidRPr="00ED46FD">
        <w:rPr>
          <w:bCs/>
          <w:i/>
          <w:color w:val="000000"/>
          <w:sz w:val="20"/>
          <w:szCs w:val="22"/>
        </w:rPr>
        <w:t>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alle prestazioni eseguite.</w:t>
      </w:r>
    </w:p>
    <w:p w:rsidR="000A16BB" w:rsidRPr="00ED46FD" w:rsidRDefault="000A16BB" w:rsidP="000A16BB">
      <w:pPr>
        <w:jc w:val="both"/>
        <w:rPr>
          <w:bCs/>
          <w:i/>
          <w:color w:val="000000"/>
          <w:sz w:val="20"/>
          <w:szCs w:val="22"/>
        </w:rPr>
      </w:pPr>
      <w:r w:rsidRPr="00ED46FD">
        <w:rPr>
          <w:b/>
          <w:bCs/>
          <w:i/>
          <w:color w:val="000000"/>
          <w:sz w:val="20"/>
          <w:szCs w:val="22"/>
        </w:rPr>
        <w:t>6)</w:t>
      </w:r>
      <w:r w:rsidRPr="00ED46FD">
        <w:rPr>
          <w:bCs/>
          <w:i/>
          <w:color w:val="000000"/>
          <w:sz w:val="20"/>
          <w:szCs w:val="22"/>
        </w:rPr>
        <w:t xml:space="preserve"> 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A16BB" w:rsidRPr="00ED46FD" w:rsidRDefault="000A16BB" w:rsidP="000A16BB">
      <w:pPr>
        <w:jc w:val="both"/>
        <w:rPr>
          <w:bCs/>
          <w:i/>
          <w:color w:val="000000"/>
          <w:sz w:val="20"/>
          <w:szCs w:val="22"/>
        </w:rPr>
      </w:pPr>
      <w:r w:rsidRPr="00ED46FD">
        <w:rPr>
          <w:b/>
          <w:bCs/>
          <w:i/>
          <w:color w:val="000000"/>
          <w:sz w:val="20"/>
          <w:szCs w:val="22"/>
        </w:rPr>
        <w:t>7)</w:t>
      </w:r>
      <w:r w:rsidRPr="00ED46FD">
        <w:rPr>
          <w:bCs/>
          <w:i/>
          <w:color w:val="000000"/>
          <w:sz w:val="20"/>
          <w:szCs w:val="22"/>
        </w:rPr>
        <w:t xml:space="preserve"> La sottoscritta impresa dichiara di essere a conoscenza del divieto per le stazioni appaltanti pubbliche, come previsto dall’art. 105, comma 4 del Codice degli Appalti,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w:t>
      </w:r>
    </w:p>
    <w:p w:rsidR="000A16BB" w:rsidRPr="00ED46FD" w:rsidRDefault="000A16BB" w:rsidP="000A16BB">
      <w:pPr>
        <w:jc w:val="both"/>
        <w:rPr>
          <w:bCs/>
          <w:i/>
          <w:color w:val="000000"/>
          <w:sz w:val="20"/>
          <w:szCs w:val="22"/>
        </w:rPr>
      </w:pPr>
      <w:r w:rsidRPr="00ED46FD">
        <w:rPr>
          <w:b/>
          <w:bCs/>
          <w:i/>
          <w:color w:val="000000"/>
          <w:sz w:val="20"/>
          <w:szCs w:val="22"/>
        </w:rPr>
        <w:t>8)</w:t>
      </w:r>
      <w:r w:rsidRPr="00ED46FD">
        <w:rPr>
          <w:bCs/>
          <w:i/>
          <w:color w:val="000000"/>
          <w:sz w:val="20"/>
          <w:szCs w:val="22"/>
        </w:rPr>
        <w:t xml:space="preserve"> La sottoscritta impresa si impegna a dare comunicazione tempestiva alla Prefettura e 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 c.c. ogni qualvolta nei confronti di pubblici amministratori e di funzionari che abbiano esercitato funzioni relative alla stipula ed esecuzione del contratto, sia stata disposta misura cautelare e sia intervenuto rinvio a giudizio per il delitto previsto dall’art. 317 c.p.</w:t>
      </w:r>
    </w:p>
    <w:p w:rsidR="000A16BB" w:rsidRPr="00ED46FD" w:rsidRDefault="000A16BB" w:rsidP="000A16BB">
      <w:pPr>
        <w:jc w:val="both"/>
        <w:rPr>
          <w:bCs/>
          <w:i/>
          <w:color w:val="000000"/>
          <w:sz w:val="20"/>
          <w:szCs w:val="22"/>
        </w:rPr>
      </w:pPr>
      <w:r w:rsidRPr="00ED46FD">
        <w:rPr>
          <w:b/>
          <w:bCs/>
          <w:i/>
          <w:color w:val="000000"/>
          <w:sz w:val="20"/>
          <w:szCs w:val="22"/>
        </w:rPr>
        <w:t>9)</w:t>
      </w:r>
      <w:r w:rsidRPr="00ED46FD">
        <w:rPr>
          <w:bCs/>
          <w:i/>
          <w:color w:val="000000"/>
          <w:sz w:val="20"/>
          <w:szCs w:val="22"/>
        </w:rPr>
        <w:t xml:space="preserve"> La sottoscritta impresa dichiara di conoscere e di accettare 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bis c.p., 319 ter c.p., 319 quater c.p., 320 c.p., 322 c.p., 322 bis c.p., 346 bis c.p., 353 c.p. e 353 bis c.p.”</w:t>
      </w:r>
    </w:p>
    <w:p w:rsidR="000A16BB" w:rsidRPr="00ED46FD" w:rsidRDefault="000A16BB" w:rsidP="004A7E6A">
      <w:pPr>
        <w:pStyle w:val="NormaleWeb"/>
        <w:spacing w:before="120" w:beforeAutospacing="0" w:after="0"/>
        <w:jc w:val="both"/>
        <w:rPr>
          <w:bCs/>
          <w:i/>
          <w:color w:val="000000"/>
          <w:sz w:val="22"/>
          <w:szCs w:val="22"/>
        </w:rPr>
      </w:pPr>
      <w:r w:rsidRPr="00ED46FD">
        <w:rPr>
          <w:bCs/>
          <w:i/>
          <w:color w:val="000000"/>
          <w:sz w:val="22"/>
          <w:szCs w:val="22"/>
        </w:rPr>
        <w:t>□</w:t>
      </w:r>
      <w:r w:rsidRPr="00ED46FD">
        <w:rPr>
          <w:bCs/>
          <w:i/>
          <w:color w:val="000000"/>
          <w:sz w:val="22"/>
          <w:szCs w:val="22"/>
        </w:rPr>
        <w:tab/>
      </w:r>
      <w:r w:rsidRPr="00ED46FD">
        <w:rPr>
          <w:bCs/>
          <w:color w:val="000000"/>
          <w:sz w:val="22"/>
          <w:szCs w:val="22"/>
        </w:rPr>
        <w:t>di prendere atto che ai sensi della normativa e giurisprudenza attuale tutta la documentazione prodotta, qualora richiesta, sarà accessibile;</w:t>
      </w:r>
    </w:p>
    <w:p w:rsidR="000A16BB" w:rsidRPr="00ED46FD" w:rsidRDefault="000A16BB" w:rsidP="004A7E6A">
      <w:pPr>
        <w:pStyle w:val="NormaleWeb"/>
        <w:spacing w:before="120" w:beforeAutospacing="0" w:after="0"/>
        <w:jc w:val="both"/>
        <w:rPr>
          <w:sz w:val="22"/>
          <w:szCs w:val="22"/>
        </w:rPr>
      </w:pPr>
      <w:r w:rsidRPr="00ED46FD">
        <w:rPr>
          <w:b/>
          <w:bCs/>
          <w:color w:val="000000"/>
          <w:sz w:val="22"/>
          <w:szCs w:val="22"/>
        </w:rPr>
        <w:t>□</w:t>
      </w:r>
      <w:r w:rsidRPr="00ED46FD">
        <w:rPr>
          <w:b/>
          <w:bCs/>
          <w:color w:val="000000"/>
          <w:sz w:val="22"/>
          <w:szCs w:val="22"/>
        </w:rPr>
        <w:tab/>
      </w:r>
      <w:r w:rsidRPr="00ED46FD">
        <w:rPr>
          <w:color w:val="000000"/>
          <w:sz w:val="22"/>
          <w:szCs w:val="22"/>
        </w:rPr>
        <w:t>di essere informato, ai sensi e per gli effetti dell</w:t>
      </w:r>
      <w:r w:rsidRPr="00ED46FD">
        <w:rPr>
          <w:sz w:val="22"/>
          <w:szCs w:val="22"/>
        </w:rPr>
        <w:t>’articolo 13 del Regolamento europeo n. 679/2016, che i dati personali raccolti e l'esito delle eventuali verifiche degli stessi saranno trattati, anche con strumenti informatici, esclusivamente nell’ambito del procedimento inerente la presente gara e ai fini di legge, nonché dell’esistenza dei diritti di cui agli articoli 15 e seguenti del medesimo regolamento come meglio specificato nell’allegata informativa;</w:t>
      </w:r>
    </w:p>
    <w:p w:rsidR="000A16BB" w:rsidRPr="00ED46FD" w:rsidRDefault="000A16BB" w:rsidP="004A7E6A">
      <w:pPr>
        <w:pStyle w:val="NormaleWeb"/>
        <w:spacing w:before="120" w:beforeAutospacing="0" w:after="0"/>
        <w:jc w:val="both"/>
        <w:rPr>
          <w:sz w:val="22"/>
          <w:szCs w:val="22"/>
        </w:rPr>
      </w:pPr>
      <w:r w:rsidRPr="00ED46FD">
        <w:rPr>
          <w:b/>
          <w:bCs/>
          <w:sz w:val="22"/>
          <w:szCs w:val="22"/>
        </w:rPr>
        <w:t>□</w:t>
      </w:r>
      <w:r w:rsidRPr="00ED46FD">
        <w:rPr>
          <w:b/>
          <w:bCs/>
          <w:sz w:val="22"/>
          <w:szCs w:val="22"/>
        </w:rPr>
        <w:tab/>
      </w:r>
      <w:r w:rsidRPr="00ED46FD">
        <w:rPr>
          <w:sz w:val="22"/>
          <w:szCs w:val="22"/>
        </w:rPr>
        <w:t>di applicare integralmente i contratti collettivi nazionali di lavoro di settore, gli accordi sindacali integrativi, le norme sulla sicurezza dei lavoratori nei luoghi di lavoro e tutti gli adempimenti di legge nei confronti dei lavoratori dipendenti o soci, nonché di adempiere, all’interno della propria azienda, agli obblighi di sicurezza previsti dalla vigente normativa; nonché l’obbligo di assumere a proprio carico tutti gli oneri assicurativi e previdenziali di legge, di osservare le norme vigenti in materia di sicurezza sul lavoro e di retribuzione dei lavoratori dipendenti, nonché di accettare condizioni contrattuali e penalità.</w:t>
      </w:r>
    </w:p>
    <w:p w:rsidR="000A16BB" w:rsidRPr="00ED46FD" w:rsidRDefault="000A16BB" w:rsidP="004A7E6A">
      <w:pPr>
        <w:pStyle w:val="NormaleWeb"/>
        <w:spacing w:before="120" w:beforeAutospacing="0" w:after="0"/>
        <w:jc w:val="both"/>
        <w:rPr>
          <w:sz w:val="22"/>
          <w:szCs w:val="22"/>
        </w:rPr>
      </w:pPr>
      <w:r w:rsidRPr="00ED46FD">
        <w:rPr>
          <w:b/>
          <w:bCs/>
          <w:sz w:val="22"/>
          <w:szCs w:val="22"/>
        </w:rPr>
        <w:t>□</w:t>
      </w:r>
      <w:r w:rsidRPr="00ED46FD">
        <w:rPr>
          <w:b/>
          <w:bCs/>
          <w:sz w:val="22"/>
          <w:szCs w:val="22"/>
        </w:rPr>
        <w:tab/>
      </w:r>
      <w:r w:rsidRPr="00ED46FD">
        <w:rPr>
          <w:sz w:val="22"/>
          <w:szCs w:val="22"/>
        </w:rPr>
        <w:t>di assumere, a pena di nullità assoluta, gli obblighi di tracciabilità dei flussi finanziari di cui all’art. 3 L. 136/2010 e s.m.i. e di comunicare all’Azienda, prima della stipulazione del contratto, gli estremi (IBAN) del conto corrente dedicato ai sensi dell’art. 3 Legge 136/2010, su cui accreditare il corrispettivo contrattuale nonché le persone autorizzate ad operarvi. La cessazione e la decadenza dall’incarico dell’Istituto designato, per qualsiasi causa avvenga e anche qualora ne venga fatta pubblicazione ai sensi di legge, deve essere tempestivamente notificata all’Azienda Appaltante, la quale non assume responsabilità per i pagamenti eseguiti ad istituto non più autorizzato a riscuotere.</w:t>
      </w:r>
    </w:p>
    <w:p w:rsidR="000A16BB" w:rsidRPr="00ED46FD" w:rsidRDefault="000A16BB" w:rsidP="004A7E6A">
      <w:pPr>
        <w:pStyle w:val="NormaleWeb"/>
        <w:spacing w:before="120" w:beforeAutospacing="0" w:after="0"/>
        <w:jc w:val="both"/>
        <w:rPr>
          <w:sz w:val="22"/>
          <w:szCs w:val="22"/>
        </w:rPr>
      </w:pPr>
      <w:r w:rsidRPr="00ED46FD">
        <w:rPr>
          <w:sz w:val="22"/>
          <w:szCs w:val="22"/>
        </w:rPr>
        <w:t>□</w:t>
      </w:r>
      <w:r w:rsidRPr="00ED46FD">
        <w:rPr>
          <w:sz w:val="22"/>
          <w:szCs w:val="22"/>
        </w:rPr>
        <w:tab/>
        <w:t>qualora iscritta, ai fini</w:t>
      </w:r>
      <w:r w:rsidRPr="00ED46FD">
        <w:rPr>
          <w:b/>
          <w:bCs/>
          <w:sz w:val="22"/>
          <w:szCs w:val="22"/>
        </w:rPr>
        <w:t xml:space="preserve"> </w:t>
      </w:r>
      <w:r w:rsidRPr="00ED46FD">
        <w:rPr>
          <w:sz w:val="22"/>
          <w:szCs w:val="22"/>
        </w:rPr>
        <w:t xml:space="preserve">degli accertamenti </w:t>
      </w:r>
      <w:r w:rsidRPr="00ED46FD">
        <w:rPr>
          <w:i/>
          <w:iCs/>
          <w:sz w:val="22"/>
          <w:szCs w:val="22"/>
        </w:rPr>
        <w:t>ex</w:t>
      </w:r>
      <w:r w:rsidRPr="00ED46FD">
        <w:rPr>
          <w:sz w:val="22"/>
          <w:szCs w:val="22"/>
        </w:rPr>
        <w:t xml:space="preserve"> D.Lgs 159/2011 “antimafia”,</w:t>
      </w:r>
      <w:r w:rsidRPr="00ED46FD">
        <w:rPr>
          <w:b/>
          <w:bCs/>
          <w:sz w:val="22"/>
          <w:szCs w:val="22"/>
        </w:rPr>
        <w:t xml:space="preserve"> </w:t>
      </w:r>
      <w:r w:rsidRPr="00ED46FD">
        <w:rPr>
          <w:sz w:val="22"/>
          <w:szCs w:val="22"/>
        </w:rPr>
        <w:t>gli estremi di iscrizione nell’elenco Provinciale Prefettizio - cd “w</w:t>
      </w:r>
      <w:r w:rsidR="004A7E6A" w:rsidRPr="00ED46FD">
        <w:rPr>
          <w:sz w:val="22"/>
          <w:szCs w:val="22"/>
        </w:rPr>
        <w:t>hite list” – di __________________</w:t>
      </w:r>
      <w:r w:rsidRPr="00ED46FD">
        <w:rPr>
          <w:sz w:val="22"/>
          <w:szCs w:val="22"/>
        </w:rPr>
        <w:t>________________________;</w:t>
      </w:r>
    </w:p>
    <w:p w:rsidR="000A16BB" w:rsidRPr="00ED46FD" w:rsidRDefault="000A16BB">
      <w:pPr>
        <w:pStyle w:val="Corpodeltesto3"/>
        <w:rPr>
          <w:rFonts w:ascii="Times New Roman" w:hAnsi="Times New Roman" w:cs="Times New Roman"/>
          <w:sz w:val="22"/>
          <w:szCs w:val="22"/>
        </w:rPr>
      </w:pPr>
    </w:p>
    <w:p w:rsidR="004A7E6A" w:rsidRPr="00ED46FD" w:rsidRDefault="004A7E6A" w:rsidP="000A16BB">
      <w:pPr>
        <w:pStyle w:val="Rientrocorpodeltesto2"/>
        <w:ind w:left="0"/>
        <w:jc w:val="right"/>
        <w:rPr>
          <w:rFonts w:ascii="Times New Roman" w:hAnsi="Times New Roman" w:cs="Times New Roman"/>
          <w:b/>
          <w:bCs/>
          <w:sz w:val="22"/>
          <w:szCs w:val="22"/>
        </w:rPr>
      </w:pPr>
    </w:p>
    <w:p w:rsidR="001060A7" w:rsidRPr="00ED46FD" w:rsidRDefault="000A16BB" w:rsidP="000A16BB">
      <w:pPr>
        <w:pStyle w:val="Rientrocorpodeltesto2"/>
        <w:ind w:left="0"/>
        <w:jc w:val="right"/>
        <w:rPr>
          <w:rFonts w:ascii="Times New Roman" w:hAnsi="Times New Roman" w:cs="Times New Roman"/>
          <w:b/>
          <w:bCs/>
          <w:sz w:val="22"/>
          <w:szCs w:val="22"/>
        </w:rPr>
      </w:pPr>
      <w:r w:rsidRPr="00ED46FD">
        <w:rPr>
          <w:rFonts w:ascii="Times New Roman" w:hAnsi="Times New Roman" w:cs="Times New Roman"/>
          <w:b/>
          <w:bCs/>
          <w:sz w:val="22"/>
          <w:szCs w:val="22"/>
        </w:rPr>
        <w:t>Firma del sottoscrittore e/o del legale rappresentante</w:t>
      </w:r>
    </w:p>
    <w:p w:rsidR="000A16BB" w:rsidRPr="00ED46FD" w:rsidRDefault="000A16BB" w:rsidP="000A16BB">
      <w:pPr>
        <w:pStyle w:val="Rientrocorpodeltesto2"/>
        <w:ind w:left="0"/>
        <w:jc w:val="right"/>
        <w:rPr>
          <w:rFonts w:ascii="Times New Roman" w:hAnsi="Times New Roman" w:cs="Times New Roman"/>
          <w:b/>
          <w:bCs/>
          <w:sz w:val="22"/>
          <w:szCs w:val="22"/>
        </w:rPr>
      </w:pPr>
    </w:p>
    <w:p w:rsidR="000A16BB" w:rsidRPr="00ED46FD" w:rsidRDefault="000A16BB" w:rsidP="000A16BB">
      <w:pPr>
        <w:jc w:val="both"/>
        <w:rPr>
          <w:sz w:val="22"/>
          <w:szCs w:val="22"/>
        </w:rPr>
      </w:pPr>
      <w:r w:rsidRPr="00ED46FD">
        <w:rPr>
          <w:sz w:val="22"/>
          <w:szCs w:val="22"/>
        </w:rPr>
        <w:t xml:space="preserve">Data ____________    </w:t>
      </w:r>
    </w:p>
    <w:p w:rsidR="000A16BB" w:rsidRPr="00ED46FD" w:rsidRDefault="000A16BB">
      <w:pPr>
        <w:pStyle w:val="Rientrocorpodeltesto2"/>
        <w:ind w:left="0"/>
        <w:rPr>
          <w:rFonts w:ascii="Times New Roman" w:hAnsi="Times New Roman" w:cs="Times New Roman"/>
          <w:b/>
          <w:bCs/>
          <w:sz w:val="22"/>
          <w:szCs w:val="22"/>
        </w:rPr>
      </w:pPr>
    </w:p>
    <w:p w:rsidR="001060A7" w:rsidRPr="00ED46FD" w:rsidRDefault="001060A7">
      <w:pPr>
        <w:pStyle w:val="Rientrocorpodeltesto2"/>
        <w:ind w:left="0"/>
        <w:rPr>
          <w:rFonts w:ascii="Times New Roman" w:hAnsi="Times New Roman" w:cs="Times New Roman"/>
          <w:sz w:val="22"/>
          <w:szCs w:val="22"/>
        </w:rPr>
      </w:pPr>
      <w:r w:rsidRPr="00ED46FD">
        <w:rPr>
          <w:rFonts w:ascii="Times New Roman" w:hAnsi="Times New Roman" w:cs="Times New Roman"/>
          <w:b/>
          <w:bCs/>
          <w:sz w:val="22"/>
          <w:szCs w:val="22"/>
        </w:rPr>
        <w:t xml:space="preserve">NB: </w:t>
      </w:r>
      <w:r w:rsidRPr="00ED46FD">
        <w:rPr>
          <w:rFonts w:ascii="Times New Roman" w:hAnsi="Times New Roman" w:cs="Times New Roman"/>
          <w:sz w:val="22"/>
          <w:szCs w:val="22"/>
        </w:rPr>
        <w:t>Nell’ipotesi di comproprietà dell’immobile la presente domanda deve essere presentata e sottoscritta distintamente da ogni comproprietario che dovrà indicare la propria quota di proprietà</w:t>
      </w:r>
      <w:r w:rsidRPr="00ED46FD">
        <w:rPr>
          <w:rFonts w:ascii="Times New Roman" w:hAnsi="Times New Roman" w:cs="Times New Roman"/>
          <w:caps/>
          <w:sz w:val="22"/>
          <w:szCs w:val="22"/>
        </w:rPr>
        <w:t>.</w:t>
      </w:r>
      <w:r w:rsidRPr="00ED46FD">
        <w:rPr>
          <w:rFonts w:ascii="Times New Roman" w:hAnsi="Times New Roman" w:cs="Times New Roman"/>
          <w:sz w:val="22"/>
          <w:szCs w:val="22"/>
        </w:rPr>
        <w:t xml:space="preserve"> Tutte le </w:t>
      </w:r>
      <w:r w:rsidR="00B76B21" w:rsidRPr="00ED46FD">
        <w:rPr>
          <w:rFonts w:ascii="Times New Roman" w:hAnsi="Times New Roman" w:cs="Times New Roman"/>
          <w:sz w:val="22"/>
          <w:szCs w:val="22"/>
        </w:rPr>
        <w:t xml:space="preserve">proposte </w:t>
      </w:r>
      <w:r w:rsidRPr="00ED46FD">
        <w:rPr>
          <w:rFonts w:ascii="Times New Roman" w:hAnsi="Times New Roman" w:cs="Times New Roman"/>
          <w:sz w:val="22"/>
          <w:szCs w:val="22"/>
        </w:rPr>
        <w:t>dovranno essere riunite insieme e presentate in un unico plico.</w:t>
      </w:r>
    </w:p>
    <w:p w:rsidR="001060A7" w:rsidRPr="00ED46FD" w:rsidRDefault="001060A7">
      <w:pPr>
        <w:jc w:val="both"/>
        <w:rPr>
          <w:sz w:val="22"/>
          <w:szCs w:val="22"/>
        </w:rPr>
      </w:pPr>
    </w:p>
    <w:p w:rsidR="001060A7" w:rsidRPr="00ED46FD" w:rsidRDefault="001060A7">
      <w:pPr>
        <w:jc w:val="both"/>
        <w:rPr>
          <w:sz w:val="22"/>
          <w:szCs w:val="22"/>
        </w:rPr>
      </w:pPr>
      <w:r w:rsidRPr="00ED46FD">
        <w:rPr>
          <w:sz w:val="22"/>
          <w:szCs w:val="22"/>
        </w:rPr>
        <w:t>______________________________________________________________________________________</w:t>
      </w:r>
    </w:p>
    <w:p w:rsidR="001060A7" w:rsidRPr="00ED46FD" w:rsidRDefault="001060A7">
      <w:pPr>
        <w:jc w:val="both"/>
        <w:rPr>
          <w:sz w:val="22"/>
          <w:szCs w:val="22"/>
        </w:rPr>
      </w:pPr>
    </w:p>
    <w:p w:rsidR="00ED46FD" w:rsidRPr="00ED46FD" w:rsidRDefault="00ED46FD">
      <w:pPr>
        <w:pStyle w:val="Corpodeltesto3"/>
        <w:rPr>
          <w:rFonts w:ascii="Times New Roman" w:hAnsi="Times New Roman" w:cs="Times New Roman"/>
          <w:b/>
          <w:bCs/>
          <w:sz w:val="22"/>
          <w:szCs w:val="22"/>
        </w:rPr>
      </w:pPr>
    </w:p>
    <w:p w:rsidR="001060A7" w:rsidRPr="00ED46FD" w:rsidRDefault="001060A7">
      <w:pPr>
        <w:pStyle w:val="Corpodeltesto3"/>
        <w:rPr>
          <w:rFonts w:ascii="Times New Roman" w:hAnsi="Times New Roman" w:cs="Times New Roman"/>
          <w:b/>
          <w:bCs/>
          <w:sz w:val="22"/>
          <w:szCs w:val="22"/>
        </w:rPr>
      </w:pPr>
      <w:r w:rsidRPr="00ED46FD">
        <w:rPr>
          <w:rFonts w:ascii="Times New Roman" w:hAnsi="Times New Roman" w:cs="Times New Roman"/>
          <w:b/>
          <w:bCs/>
          <w:sz w:val="22"/>
          <w:szCs w:val="22"/>
        </w:rPr>
        <w:t>IL SOTTOSCRITTO ALLEGA INOLTRE I SEGUENTI DOCUMENTI:</w:t>
      </w:r>
    </w:p>
    <w:p w:rsidR="001060A7" w:rsidRDefault="001060A7">
      <w:pPr>
        <w:pStyle w:val="Testonormale"/>
        <w:overflowPunct/>
        <w:autoSpaceDE/>
        <w:autoSpaceDN/>
        <w:adjustRightInd/>
        <w:jc w:val="both"/>
        <w:textAlignment w:val="auto"/>
        <w:rPr>
          <w:rFonts w:ascii="Times New Roman" w:hAnsi="Times New Roman" w:cs="Times New Roman"/>
          <w:sz w:val="22"/>
          <w:szCs w:val="22"/>
        </w:rPr>
      </w:pPr>
    </w:p>
    <w:p w:rsidR="00ED46FD" w:rsidRDefault="00ED46FD">
      <w:pPr>
        <w:pStyle w:val="Testonormale"/>
        <w:overflowPunct/>
        <w:autoSpaceDE/>
        <w:autoSpaceDN/>
        <w:adjustRightInd/>
        <w:jc w:val="both"/>
        <w:textAlignment w:val="auto"/>
        <w:rPr>
          <w:rFonts w:ascii="Times New Roman" w:hAnsi="Times New Roman" w:cs="Times New Roman"/>
          <w:sz w:val="22"/>
          <w:szCs w:val="22"/>
        </w:rPr>
      </w:pPr>
    </w:p>
    <w:p w:rsidR="00ED46FD" w:rsidRDefault="00ED46FD">
      <w:pPr>
        <w:pStyle w:val="Testonormale"/>
        <w:overflowPunct/>
        <w:autoSpaceDE/>
        <w:autoSpaceDN/>
        <w:adjustRightInd/>
        <w:jc w:val="both"/>
        <w:textAlignment w:val="auto"/>
        <w:rPr>
          <w:rFonts w:ascii="Times New Roman" w:hAnsi="Times New Roman" w:cs="Times New Roman"/>
          <w:sz w:val="22"/>
          <w:szCs w:val="22"/>
        </w:rPr>
      </w:pPr>
    </w:p>
    <w:p w:rsidR="00ED46FD" w:rsidRPr="00ED46FD" w:rsidRDefault="00ED46FD">
      <w:pPr>
        <w:pStyle w:val="Testonormale"/>
        <w:overflowPunct/>
        <w:autoSpaceDE/>
        <w:autoSpaceDN/>
        <w:adjustRightInd/>
        <w:jc w:val="both"/>
        <w:textAlignment w:val="auto"/>
        <w:rPr>
          <w:rFonts w:ascii="Times New Roman" w:hAnsi="Times New Roman" w:cs="Times New Roman"/>
          <w:sz w:val="22"/>
          <w:szCs w:val="22"/>
        </w:rPr>
      </w:pPr>
    </w:p>
    <w:p w:rsidR="001060A7" w:rsidRPr="00ED46FD" w:rsidRDefault="001060A7" w:rsidP="00E9414E">
      <w:pPr>
        <w:pStyle w:val="Testonormale"/>
        <w:numPr>
          <w:ilvl w:val="0"/>
          <w:numId w:val="8"/>
        </w:numPr>
        <w:overflowPunct/>
        <w:autoSpaceDE/>
        <w:autoSpaceDN/>
        <w:adjustRightInd/>
        <w:jc w:val="both"/>
        <w:textAlignment w:val="auto"/>
        <w:rPr>
          <w:rFonts w:ascii="Times New Roman" w:hAnsi="Times New Roman" w:cs="Times New Roman"/>
          <w:sz w:val="22"/>
          <w:szCs w:val="22"/>
        </w:rPr>
      </w:pPr>
      <w:r w:rsidRPr="00ED46FD">
        <w:rPr>
          <w:rFonts w:ascii="Times New Roman" w:hAnsi="Times New Roman" w:cs="Times New Roman"/>
          <w:sz w:val="22"/>
          <w:szCs w:val="22"/>
        </w:rPr>
        <w:t>Fotocopia documento di identità o di riconoscimento</w:t>
      </w:r>
      <w:r w:rsidR="004D14F5" w:rsidRPr="00ED46FD">
        <w:rPr>
          <w:rFonts w:ascii="Times New Roman" w:hAnsi="Times New Roman" w:cs="Times New Roman"/>
          <w:sz w:val="22"/>
          <w:szCs w:val="22"/>
        </w:rPr>
        <w:t xml:space="preserve"> in corso di validità</w:t>
      </w:r>
    </w:p>
    <w:sectPr w:rsidR="001060A7" w:rsidRPr="00ED46FD">
      <w:footerReference w:type="default" r:id="rId9"/>
      <w:pgSz w:w="11906" w:h="16838"/>
      <w:pgMar w:top="1417" w:right="1152" w:bottom="1134"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CA0" w:rsidRDefault="004F7CA0">
      <w:r>
        <w:separator/>
      </w:r>
    </w:p>
  </w:endnote>
  <w:endnote w:type="continuationSeparator" w:id="0">
    <w:p w:rsidR="004F7CA0" w:rsidRDefault="004F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0A7" w:rsidRDefault="001060A7">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D46FD">
      <w:rPr>
        <w:rStyle w:val="Numeropagina"/>
        <w:noProof/>
      </w:rPr>
      <w:t>8</w:t>
    </w:r>
    <w:r>
      <w:rPr>
        <w:rStyle w:val="Numeropagina"/>
      </w:rPr>
      <w:fldChar w:fldCharType="end"/>
    </w:r>
  </w:p>
  <w:p w:rsidR="001060A7" w:rsidRDefault="001060A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CA0" w:rsidRDefault="004F7CA0">
      <w:r>
        <w:separator/>
      </w:r>
    </w:p>
  </w:footnote>
  <w:footnote w:type="continuationSeparator" w:id="0">
    <w:p w:rsidR="004F7CA0" w:rsidRDefault="004F7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0C8"/>
    <w:multiLevelType w:val="multilevel"/>
    <w:tmpl w:val="5BE0FC9A"/>
    <w:lvl w:ilvl="0">
      <w:start w:val="2"/>
      <w:numFmt w:val="bullet"/>
      <w:lvlText w:val="-"/>
      <w:lvlJc w:val="left"/>
      <w:pPr>
        <w:tabs>
          <w:tab w:val="num" w:pos="360"/>
        </w:tabs>
        <w:ind w:left="360" w:hanging="360"/>
      </w:pPr>
      <w:rPr>
        <w:rFonts w:hint="default"/>
      </w:rPr>
    </w:lvl>
    <w:lvl w:ilvl="1">
      <w:start w:val="1"/>
      <w:numFmt w:val="upperLetter"/>
      <w:pStyle w:val="Titolo1"/>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537507D"/>
    <w:multiLevelType w:val="hybridMultilevel"/>
    <w:tmpl w:val="1C9AA6D2"/>
    <w:lvl w:ilvl="0" w:tplc="FFFFFFFF">
      <w:start w:val="1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6A92A04"/>
    <w:multiLevelType w:val="singleLevel"/>
    <w:tmpl w:val="2866559C"/>
    <w:lvl w:ilvl="0">
      <w:numFmt w:val="bullet"/>
      <w:lvlText w:val="-"/>
      <w:lvlJc w:val="left"/>
      <w:pPr>
        <w:tabs>
          <w:tab w:val="num" w:pos="360"/>
        </w:tabs>
        <w:ind w:left="340" w:hanging="340"/>
      </w:pPr>
      <w:rPr>
        <w:rFonts w:ascii="Times New Roman" w:hAnsi="Times New Roman" w:cs="Times New Roman" w:hint="default"/>
      </w:rPr>
    </w:lvl>
  </w:abstractNum>
  <w:abstractNum w:abstractNumId="3" w15:restartNumberingAfterBreak="0">
    <w:nsid w:val="0788261B"/>
    <w:multiLevelType w:val="hybridMultilevel"/>
    <w:tmpl w:val="24E6D4A0"/>
    <w:lvl w:ilvl="0" w:tplc="FFFFFFFF">
      <w:start w:val="1"/>
      <w:numFmt w:val="decimal"/>
      <w:lvlText w:val="%1."/>
      <w:lvlJc w:val="left"/>
      <w:pPr>
        <w:tabs>
          <w:tab w:val="num" w:pos="1428"/>
        </w:tabs>
        <w:ind w:left="1428" w:hanging="360"/>
      </w:pPr>
    </w:lvl>
    <w:lvl w:ilvl="1" w:tplc="FFFFFFFF">
      <w:start w:val="2"/>
      <w:numFmt w:val="bullet"/>
      <w:lvlText w:val="-"/>
      <w:lvlJc w:val="left"/>
      <w:pPr>
        <w:tabs>
          <w:tab w:val="num" w:pos="2148"/>
        </w:tabs>
        <w:ind w:left="2148" w:hanging="360"/>
      </w:pPr>
      <w:rPr>
        <w:rFonts w:hint="default"/>
      </w:r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4" w15:restartNumberingAfterBreak="0">
    <w:nsid w:val="0C1405D8"/>
    <w:multiLevelType w:val="hybridMultilevel"/>
    <w:tmpl w:val="2988C1D8"/>
    <w:lvl w:ilvl="0" w:tplc="E9AE6E84">
      <w:start w:val="1"/>
      <w:numFmt w:val="bullet"/>
      <w:lvlText w:val=""/>
      <w:lvlJc w:val="left"/>
      <w:pPr>
        <w:tabs>
          <w:tab w:val="num" w:pos="758"/>
        </w:tabs>
        <w:ind w:left="758" w:hanging="360"/>
      </w:pPr>
      <w:rPr>
        <w:rFonts w:ascii="Symbol" w:hAnsi="Symbol" w:hint="default"/>
      </w:rPr>
    </w:lvl>
    <w:lvl w:ilvl="1" w:tplc="04100003" w:tentative="1">
      <w:start w:val="1"/>
      <w:numFmt w:val="bullet"/>
      <w:lvlText w:val="o"/>
      <w:lvlJc w:val="left"/>
      <w:pPr>
        <w:tabs>
          <w:tab w:val="num" w:pos="1696"/>
        </w:tabs>
        <w:ind w:left="1696" w:hanging="360"/>
      </w:pPr>
      <w:rPr>
        <w:rFonts w:ascii="Courier New" w:hAnsi="Courier New" w:cs="Courier New" w:hint="default"/>
      </w:rPr>
    </w:lvl>
    <w:lvl w:ilvl="2" w:tplc="04100005" w:tentative="1">
      <w:start w:val="1"/>
      <w:numFmt w:val="bullet"/>
      <w:lvlText w:val=""/>
      <w:lvlJc w:val="left"/>
      <w:pPr>
        <w:tabs>
          <w:tab w:val="num" w:pos="2416"/>
        </w:tabs>
        <w:ind w:left="2416" w:hanging="360"/>
      </w:pPr>
      <w:rPr>
        <w:rFonts w:ascii="Wingdings" w:hAnsi="Wingdings" w:hint="default"/>
      </w:rPr>
    </w:lvl>
    <w:lvl w:ilvl="3" w:tplc="04100001" w:tentative="1">
      <w:start w:val="1"/>
      <w:numFmt w:val="bullet"/>
      <w:lvlText w:val=""/>
      <w:lvlJc w:val="left"/>
      <w:pPr>
        <w:tabs>
          <w:tab w:val="num" w:pos="3136"/>
        </w:tabs>
        <w:ind w:left="3136" w:hanging="360"/>
      </w:pPr>
      <w:rPr>
        <w:rFonts w:ascii="Symbol" w:hAnsi="Symbol" w:hint="default"/>
      </w:rPr>
    </w:lvl>
    <w:lvl w:ilvl="4" w:tplc="04100003" w:tentative="1">
      <w:start w:val="1"/>
      <w:numFmt w:val="bullet"/>
      <w:lvlText w:val="o"/>
      <w:lvlJc w:val="left"/>
      <w:pPr>
        <w:tabs>
          <w:tab w:val="num" w:pos="3856"/>
        </w:tabs>
        <w:ind w:left="3856" w:hanging="360"/>
      </w:pPr>
      <w:rPr>
        <w:rFonts w:ascii="Courier New" w:hAnsi="Courier New" w:cs="Courier New" w:hint="default"/>
      </w:rPr>
    </w:lvl>
    <w:lvl w:ilvl="5" w:tplc="04100005" w:tentative="1">
      <w:start w:val="1"/>
      <w:numFmt w:val="bullet"/>
      <w:lvlText w:val=""/>
      <w:lvlJc w:val="left"/>
      <w:pPr>
        <w:tabs>
          <w:tab w:val="num" w:pos="4576"/>
        </w:tabs>
        <w:ind w:left="4576" w:hanging="360"/>
      </w:pPr>
      <w:rPr>
        <w:rFonts w:ascii="Wingdings" w:hAnsi="Wingdings" w:hint="default"/>
      </w:rPr>
    </w:lvl>
    <w:lvl w:ilvl="6" w:tplc="04100001" w:tentative="1">
      <w:start w:val="1"/>
      <w:numFmt w:val="bullet"/>
      <w:lvlText w:val=""/>
      <w:lvlJc w:val="left"/>
      <w:pPr>
        <w:tabs>
          <w:tab w:val="num" w:pos="5296"/>
        </w:tabs>
        <w:ind w:left="5296" w:hanging="360"/>
      </w:pPr>
      <w:rPr>
        <w:rFonts w:ascii="Symbol" w:hAnsi="Symbol" w:hint="default"/>
      </w:rPr>
    </w:lvl>
    <w:lvl w:ilvl="7" w:tplc="04100003" w:tentative="1">
      <w:start w:val="1"/>
      <w:numFmt w:val="bullet"/>
      <w:lvlText w:val="o"/>
      <w:lvlJc w:val="left"/>
      <w:pPr>
        <w:tabs>
          <w:tab w:val="num" w:pos="6016"/>
        </w:tabs>
        <w:ind w:left="6016" w:hanging="360"/>
      </w:pPr>
      <w:rPr>
        <w:rFonts w:ascii="Courier New" w:hAnsi="Courier New" w:cs="Courier New" w:hint="default"/>
      </w:rPr>
    </w:lvl>
    <w:lvl w:ilvl="8" w:tplc="04100005" w:tentative="1">
      <w:start w:val="1"/>
      <w:numFmt w:val="bullet"/>
      <w:lvlText w:val=""/>
      <w:lvlJc w:val="left"/>
      <w:pPr>
        <w:tabs>
          <w:tab w:val="num" w:pos="6736"/>
        </w:tabs>
        <w:ind w:left="6736" w:hanging="360"/>
      </w:pPr>
      <w:rPr>
        <w:rFonts w:ascii="Wingdings" w:hAnsi="Wingdings" w:hint="default"/>
      </w:rPr>
    </w:lvl>
  </w:abstractNum>
  <w:abstractNum w:abstractNumId="5" w15:restartNumberingAfterBreak="0">
    <w:nsid w:val="0EB44A58"/>
    <w:multiLevelType w:val="hybridMultilevel"/>
    <w:tmpl w:val="ADD66B50"/>
    <w:lvl w:ilvl="0" w:tplc="3F7ABA1C">
      <w:start w:val="1"/>
      <w:numFmt w:val="bullet"/>
      <w:lvlText w:val=""/>
      <w:lvlJc w:val="left"/>
      <w:pPr>
        <w:tabs>
          <w:tab w:val="num" w:pos="360"/>
        </w:tabs>
        <w:ind w:left="360" w:hanging="360"/>
      </w:pPr>
      <w:rPr>
        <w:rFonts w:ascii="Symbol" w:hAnsi="Symbol" w:hint="default"/>
        <w:b/>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0012035"/>
    <w:multiLevelType w:val="singleLevel"/>
    <w:tmpl w:val="A386B81E"/>
    <w:lvl w:ilvl="0">
      <w:start w:val="2"/>
      <w:numFmt w:val="bullet"/>
      <w:lvlText w:val="-"/>
      <w:lvlJc w:val="left"/>
      <w:pPr>
        <w:tabs>
          <w:tab w:val="num" w:pos="360"/>
        </w:tabs>
        <w:ind w:left="360" w:hanging="360"/>
      </w:pPr>
      <w:rPr>
        <w:rFonts w:hint="default"/>
      </w:rPr>
    </w:lvl>
  </w:abstractNum>
  <w:abstractNum w:abstractNumId="7" w15:restartNumberingAfterBreak="0">
    <w:nsid w:val="14721F0F"/>
    <w:multiLevelType w:val="hybridMultilevel"/>
    <w:tmpl w:val="955219F4"/>
    <w:lvl w:ilvl="0" w:tplc="49B61B00">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1CEE0716"/>
    <w:multiLevelType w:val="hybridMultilevel"/>
    <w:tmpl w:val="DF8CB37C"/>
    <w:lvl w:ilvl="0" w:tplc="04100017">
      <w:start w:val="2"/>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9" w15:restartNumberingAfterBreak="0">
    <w:nsid w:val="2926582E"/>
    <w:multiLevelType w:val="hybridMultilevel"/>
    <w:tmpl w:val="405A4D48"/>
    <w:lvl w:ilvl="0" w:tplc="FFFFFFFF">
      <w:start w:val="2"/>
      <w:numFmt w:val="bullet"/>
      <w:lvlText w:val="-"/>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3D539A3"/>
    <w:multiLevelType w:val="hybridMultilevel"/>
    <w:tmpl w:val="BEB018E0"/>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37A8734C"/>
    <w:multiLevelType w:val="hybridMultilevel"/>
    <w:tmpl w:val="390AB804"/>
    <w:lvl w:ilvl="0" w:tplc="8410BA8A">
      <w:start w:val="17"/>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3ECC6890"/>
    <w:multiLevelType w:val="hybridMultilevel"/>
    <w:tmpl w:val="45462146"/>
    <w:lvl w:ilvl="0" w:tplc="463CF2F2">
      <w:start w:val="1"/>
      <w:numFmt w:val="bullet"/>
      <w:lvlText w:val=""/>
      <w:lvlJc w:val="left"/>
      <w:pPr>
        <w:ind w:left="1134" w:hanging="360"/>
      </w:pPr>
      <w:rPr>
        <w:rFonts w:ascii="Symbol" w:hAnsi="Symbol" w:hint="default"/>
        <w:b/>
      </w:rPr>
    </w:lvl>
    <w:lvl w:ilvl="1" w:tplc="04100003" w:tentative="1">
      <w:start w:val="1"/>
      <w:numFmt w:val="bullet"/>
      <w:lvlText w:val="o"/>
      <w:lvlJc w:val="left"/>
      <w:pPr>
        <w:ind w:left="1854" w:hanging="360"/>
      </w:pPr>
      <w:rPr>
        <w:rFonts w:ascii="Courier New" w:hAnsi="Courier New" w:cs="Courier New"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13" w15:restartNumberingAfterBreak="0">
    <w:nsid w:val="48C3219B"/>
    <w:multiLevelType w:val="hybridMultilevel"/>
    <w:tmpl w:val="DEC0F6B4"/>
    <w:lvl w:ilvl="0" w:tplc="8410BA8A">
      <w:start w:val="17"/>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4DF31AC2"/>
    <w:multiLevelType w:val="hybridMultilevel"/>
    <w:tmpl w:val="7F0A0178"/>
    <w:lvl w:ilvl="0" w:tplc="8410BA8A">
      <w:start w:val="17"/>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4F02511E"/>
    <w:multiLevelType w:val="hybridMultilevel"/>
    <w:tmpl w:val="81481C46"/>
    <w:lvl w:ilvl="0" w:tplc="4C6E71E2">
      <w:start w:val="1"/>
      <w:numFmt w:val="bullet"/>
      <w:lvlText w:val=""/>
      <w:lvlJc w:val="left"/>
      <w:pPr>
        <w:tabs>
          <w:tab w:val="num" w:pos="374"/>
        </w:tabs>
        <w:ind w:left="731" w:hanging="357"/>
      </w:pPr>
      <w:rPr>
        <w:rFonts w:ascii="Symbol" w:hAnsi="Symbol" w:hint="default"/>
      </w:rPr>
    </w:lvl>
    <w:lvl w:ilvl="1" w:tplc="04100003" w:tentative="1">
      <w:start w:val="1"/>
      <w:numFmt w:val="bullet"/>
      <w:lvlText w:val="o"/>
      <w:lvlJc w:val="left"/>
      <w:pPr>
        <w:tabs>
          <w:tab w:val="num" w:pos="1814"/>
        </w:tabs>
        <w:ind w:left="1814" w:hanging="360"/>
      </w:pPr>
      <w:rPr>
        <w:rFonts w:ascii="Courier New" w:hAnsi="Courier New" w:hint="default"/>
      </w:rPr>
    </w:lvl>
    <w:lvl w:ilvl="2" w:tplc="04100005" w:tentative="1">
      <w:start w:val="1"/>
      <w:numFmt w:val="bullet"/>
      <w:lvlText w:val=""/>
      <w:lvlJc w:val="left"/>
      <w:pPr>
        <w:tabs>
          <w:tab w:val="num" w:pos="2534"/>
        </w:tabs>
        <w:ind w:left="2534" w:hanging="360"/>
      </w:pPr>
      <w:rPr>
        <w:rFonts w:ascii="Wingdings" w:hAnsi="Wingdings" w:hint="default"/>
      </w:rPr>
    </w:lvl>
    <w:lvl w:ilvl="3" w:tplc="04100001" w:tentative="1">
      <w:start w:val="1"/>
      <w:numFmt w:val="bullet"/>
      <w:lvlText w:val=""/>
      <w:lvlJc w:val="left"/>
      <w:pPr>
        <w:tabs>
          <w:tab w:val="num" w:pos="3254"/>
        </w:tabs>
        <w:ind w:left="3254" w:hanging="360"/>
      </w:pPr>
      <w:rPr>
        <w:rFonts w:ascii="Symbol" w:hAnsi="Symbol" w:hint="default"/>
      </w:rPr>
    </w:lvl>
    <w:lvl w:ilvl="4" w:tplc="04100003" w:tentative="1">
      <w:start w:val="1"/>
      <w:numFmt w:val="bullet"/>
      <w:lvlText w:val="o"/>
      <w:lvlJc w:val="left"/>
      <w:pPr>
        <w:tabs>
          <w:tab w:val="num" w:pos="3974"/>
        </w:tabs>
        <w:ind w:left="3974" w:hanging="360"/>
      </w:pPr>
      <w:rPr>
        <w:rFonts w:ascii="Courier New" w:hAnsi="Courier New" w:hint="default"/>
      </w:rPr>
    </w:lvl>
    <w:lvl w:ilvl="5" w:tplc="04100005" w:tentative="1">
      <w:start w:val="1"/>
      <w:numFmt w:val="bullet"/>
      <w:lvlText w:val=""/>
      <w:lvlJc w:val="left"/>
      <w:pPr>
        <w:tabs>
          <w:tab w:val="num" w:pos="4694"/>
        </w:tabs>
        <w:ind w:left="4694" w:hanging="360"/>
      </w:pPr>
      <w:rPr>
        <w:rFonts w:ascii="Wingdings" w:hAnsi="Wingdings" w:hint="default"/>
      </w:rPr>
    </w:lvl>
    <w:lvl w:ilvl="6" w:tplc="04100001" w:tentative="1">
      <w:start w:val="1"/>
      <w:numFmt w:val="bullet"/>
      <w:lvlText w:val=""/>
      <w:lvlJc w:val="left"/>
      <w:pPr>
        <w:tabs>
          <w:tab w:val="num" w:pos="5414"/>
        </w:tabs>
        <w:ind w:left="5414" w:hanging="360"/>
      </w:pPr>
      <w:rPr>
        <w:rFonts w:ascii="Symbol" w:hAnsi="Symbol" w:hint="default"/>
      </w:rPr>
    </w:lvl>
    <w:lvl w:ilvl="7" w:tplc="04100003" w:tentative="1">
      <w:start w:val="1"/>
      <w:numFmt w:val="bullet"/>
      <w:lvlText w:val="o"/>
      <w:lvlJc w:val="left"/>
      <w:pPr>
        <w:tabs>
          <w:tab w:val="num" w:pos="6134"/>
        </w:tabs>
        <w:ind w:left="6134" w:hanging="360"/>
      </w:pPr>
      <w:rPr>
        <w:rFonts w:ascii="Courier New" w:hAnsi="Courier New" w:hint="default"/>
      </w:rPr>
    </w:lvl>
    <w:lvl w:ilvl="8" w:tplc="04100005" w:tentative="1">
      <w:start w:val="1"/>
      <w:numFmt w:val="bullet"/>
      <w:lvlText w:val=""/>
      <w:lvlJc w:val="left"/>
      <w:pPr>
        <w:tabs>
          <w:tab w:val="num" w:pos="6854"/>
        </w:tabs>
        <w:ind w:left="6854" w:hanging="360"/>
      </w:pPr>
      <w:rPr>
        <w:rFonts w:ascii="Wingdings" w:hAnsi="Wingdings" w:hint="default"/>
      </w:rPr>
    </w:lvl>
  </w:abstractNum>
  <w:abstractNum w:abstractNumId="16" w15:restartNumberingAfterBreak="0">
    <w:nsid w:val="54980D0C"/>
    <w:multiLevelType w:val="multilevel"/>
    <w:tmpl w:val="8AECF838"/>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57FC2B6D"/>
    <w:multiLevelType w:val="singleLevel"/>
    <w:tmpl w:val="2866559C"/>
    <w:lvl w:ilvl="0">
      <w:numFmt w:val="bullet"/>
      <w:lvlText w:val="-"/>
      <w:lvlJc w:val="left"/>
      <w:pPr>
        <w:tabs>
          <w:tab w:val="num" w:pos="360"/>
        </w:tabs>
        <w:ind w:left="340" w:hanging="340"/>
      </w:pPr>
      <w:rPr>
        <w:rFonts w:ascii="Times New Roman" w:hAnsi="Times New Roman" w:cs="Times New Roman" w:hint="default"/>
      </w:rPr>
    </w:lvl>
  </w:abstractNum>
  <w:abstractNum w:abstractNumId="18" w15:restartNumberingAfterBreak="0">
    <w:nsid w:val="5939331B"/>
    <w:multiLevelType w:val="hybridMultilevel"/>
    <w:tmpl w:val="C180C0AE"/>
    <w:lvl w:ilvl="0" w:tplc="8410BA8A">
      <w:start w:val="17"/>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5D240383"/>
    <w:multiLevelType w:val="hybridMultilevel"/>
    <w:tmpl w:val="D0EEAFD8"/>
    <w:lvl w:ilvl="0" w:tplc="49B61B00">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66A4642D"/>
    <w:multiLevelType w:val="hybridMultilevel"/>
    <w:tmpl w:val="7508572A"/>
    <w:lvl w:ilvl="0" w:tplc="4BBAA66C">
      <w:start w:val="1"/>
      <w:numFmt w:val="bullet"/>
      <w:lvlText w:val=""/>
      <w:lvlJc w:val="left"/>
      <w:pPr>
        <w:tabs>
          <w:tab w:val="num" w:pos="360"/>
        </w:tabs>
        <w:ind w:left="360" w:hanging="360"/>
      </w:pPr>
      <w:rPr>
        <w:rFonts w:ascii="Symbol" w:hAnsi="Symbol" w:hint="default"/>
        <w:b/>
      </w:rPr>
    </w:lvl>
    <w:lvl w:ilvl="1" w:tplc="04100001">
      <w:start w:val="1"/>
      <w:numFmt w:val="bullet"/>
      <w:lvlText w:val=""/>
      <w:lvlJc w:val="left"/>
      <w:pPr>
        <w:tabs>
          <w:tab w:val="num" w:pos="1298"/>
        </w:tabs>
        <w:ind w:left="1298" w:hanging="360"/>
      </w:pPr>
      <w:rPr>
        <w:rFonts w:ascii="Symbol" w:hAnsi="Symbol"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66EE72E0"/>
    <w:multiLevelType w:val="hybridMultilevel"/>
    <w:tmpl w:val="DF241FE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6AA6214A"/>
    <w:multiLevelType w:val="hybridMultilevel"/>
    <w:tmpl w:val="31A28C92"/>
    <w:lvl w:ilvl="0" w:tplc="463CF2F2">
      <w:start w:val="1"/>
      <w:numFmt w:val="bullet"/>
      <w:lvlText w:val=""/>
      <w:lvlJc w:val="left"/>
      <w:pPr>
        <w:tabs>
          <w:tab w:val="num" w:pos="360"/>
        </w:tabs>
        <w:ind w:left="360" w:hanging="360"/>
      </w:pPr>
      <w:rPr>
        <w:rFonts w:ascii="Symbol" w:hAnsi="Symbol" w:hint="default"/>
        <w:b/>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74A40264"/>
    <w:multiLevelType w:val="singleLevel"/>
    <w:tmpl w:val="DA662D2E"/>
    <w:lvl w:ilvl="0">
      <w:start w:val="1"/>
      <w:numFmt w:val="lowerLetter"/>
      <w:lvlText w:val="%1)"/>
      <w:lvlJc w:val="left"/>
      <w:pPr>
        <w:tabs>
          <w:tab w:val="num" w:pos="720"/>
        </w:tabs>
        <w:ind w:left="720" w:hanging="360"/>
      </w:pPr>
      <w:rPr>
        <w:rFonts w:hint="default"/>
      </w:rPr>
    </w:lvl>
  </w:abstractNum>
  <w:abstractNum w:abstractNumId="24" w15:restartNumberingAfterBreak="0">
    <w:nsid w:val="75F62CEA"/>
    <w:multiLevelType w:val="singleLevel"/>
    <w:tmpl w:val="1EDEB69A"/>
    <w:lvl w:ilvl="0">
      <w:numFmt w:val="bullet"/>
      <w:lvlText w:val="-"/>
      <w:lvlJc w:val="left"/>
      <w:pPr>
        <w:tabs>
          <w:tab w:val="num" w:pos="360"/>
        </w:tabs>
        <w:ind w:left="170" w:hanging="170"/>
      </w:pPr>
      <w:rPr>
        <w:rFonts w:ascii="Times New Roman" w:hAnsi="Times New Roman" w:cs="Times New Roman" w:hint="default"/>
      </w:rPr>
    </w:lvl>
  </w:abstractNum>
  <w:num w:numId="1">
    <w:abstractNumId w:val="6"/>
  </w:num>
  <w:num w:numId="2">
    <w:abstractNumId w:val="10"/>
  </w:num>
  <w:num w:numId="3">
    <w:abstractNumId w:val="1"/>
  </w:num>
  <w:num w:numId="4">
    <w:abstractNumId w:val="24"/>
  </w:num>
  <w:num w:numId="5">
    <w:abstractNumId w:val="0"/>
  </w:num>
  <w:num w:numId="6">
    <w:abstractNumId w:val="23"/>
  </w:num>
  <w:num w:numId="7">
    <w:abstractNumId w:val="17"/>
  </w:num>
  <w:num w:numId="8">
    <w:abstractNumId w:val="16"/>
  </w:num>
  <w:num w:numId="9">
    <w:abstractNumId w:val="2"/>
  </w:num>
  <w:num w:numId="10">
    <w:abstractNumId w:val="9"/>
  </w:num>
  <w:num w:numId="11">
    <w:abstractNumId w:val="3"/>
  </w:num>
  <w:num w:numId="12">
    <w:abstractNumId w:val="14"/>
  </w:num>
  <w:num w:numId="13">
    <w:abstractNumId w:val="18"/>
  </w:num>
  <w:num w:numId="14">
    <w:abstractNumId w:val="11"/>
  </w:num>
  <w:num w:numId="15">
    <w:abstractNumId w:val="13"/>
  </w:num>
  <w:num w:numId="16">
    <w:abstractNumId w:val="8"/>
  </w:num>
  <w:num w:numId="17">
    <w:abstractNumId w:val="12"/>
  </w:num>
  <w:num w:numId="18">
    <w:abstractNumId w:val="22"/>
  </w:num>
  <w:num w:numId="19">
    <w:abstractNumId w:val="5"/>
  </w:num>
  <w:num w:numId="20">
    <w:abstractNumId w:val="20"/>
  </w:num>
  <w:num w:numId="21">
    <w:abstractNumId w:val="4"/>
  </w:num>
  <w:num w:numId="22">
    <w:abstractNumId w:val="15"/>
  </w:num>
  <w:num w:numId="23">
    <w:abstractNumId w:val="21"/>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oNotHyphenateCaps/>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C3"/>
    <w:rsid w:val="000302AA"/>
    <w:rsid w:val="00035691"/>
    <w:rsid w:val="00045FC3"/>
    <w:rsid w:val="00055E6D"/>
    <w:rsid w:val="000A16BB"/>
    <w:rsid w:val="001060A7"/>
    <w:rsid w:val="00155CD5"/>
    <w:rsid w:val="0017475B"/>
    <w:rsid w:val="001C12D5"/>
    <w:rsid w:val="00235F1A"/>
    <w:rsid w:val="00244316"/>
    <w:rsid w:val="00287AD2"/>
    <w:rsid w:val="00342B31"/>
    <w:rsid w:val="00361963"/>
    <w:rsid w:val="00370158"/>
    <w:rsid w:val="0038014D"/>
    <w:rsid w:val="003E348A"/>
    <w:rsid w:val="00414389"/>
    <w:rsid w:val="00425D96"/>
    <w:rsid w:val="004A7E6A"/>
    <w:rsid w:val="004C476D"/>
    <w:rsid w:val="004D14F5"/>
    <w:rsid w:val="004F7CA0"/>
    <w:rsid w:val="00501CDD"/>
    <w:rsid w:val="005149F2"/>
    <w:rsid w:val="005152A7"/>
    <w:rsid w:val="00573B7B"/>
    <w:rsid w:val="005D1482"/>
    <w:rsid w:val="00634B0A"/>
    <w:rsid w:val="0065112A"/>
    <w:rsid w:val="006621B5"/>
    <w:rsid w:val="006D0C7B"/>
    <w:rsid w:val="00752B5D"/>
    <w:rsid w:val="00785B9A"/>
    <w:rsid w:val="008154E9"/>
    <w:rsid w:val="00827C91"/>
    <w:rsid w:val="00886D6A"/>
    <w:rsid w:val="00896C50"/>
    <w:rsid w:val="008972FA"/>
    <w:rsid w:val="008C3CD1"/>
    <w:rsid w:val="008C7695"/>
    <w:rsid w:val="009459F3"/>
    <w:rsid w:val="009501FC"/>
    <w:rsid w:val="009503EA"/>
    <w:rsid w:val="0095231E"/>
    <w:rsid w:val="00957DD0"/>
    <w:rsid w:val="009A28EF"/>
    <w:rsid w:val="009B2425"/>
    <w:rsid w:val="00A72BD3"/>
    <w:rsid w:val="00A9596F"/>
    <w:rsid w:val="00A96442"/>
    <w:rsid w:val="00B559ED"/>
    <w:rsid w:val="00B7549E"/>
    <w:rsid w:val="00B76B21"/>
    <w:rsid w:val="00B8128A"/>
    <w:rsid w:val="00BD2C87"/>
    <w:rsid w:val="00BF25B8"/>
    <w:rsid w:val="00C02A47"/>
    <w:rsid w:val="00C1712D"/>
    <w:rsid w:val="00C66A89"/>
    <w:rsid w:val="00C67539"/>
    <w:rsid w:val="00C9557F"/>
    <w:rsid w:val="00CC5679"/>
    <w:rsid w:val="00D6712B"/>
    <w:rsid w:val="00DA6A44"/>
    <w:rsid w:val="00E1291F"/>
    <w:rsid w:val="00E42DDF"/>
    <w:rsid w:val="00E74E13"/>
    <w:rsid w:val="00E85387"/>
    <w:rsid w:val="00E9414E"/>
    <w:rsid w:val="00EA075B"/>
    <w:rsid w:val="00EB2739"/>
    <w:rsid w:val="00ED46FD"/>
    <w:rsid w:val="00EF4A1A"/>
    <w:rsid w:val="00F42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71E14A1-7A14-964D-BEEC-14B46AA3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numPr>
        <w:ilvl w:val="1"/>
        <w:numId w:val="5"/>
      </w:numPr>
      <w:tabs>
        <w:tab w:val="num" w:pos="540"/>
      </w:tabs>
      <w:ind w:left="360"/>
      <w:jc w:val="both"/>
      <w:outlineLvl w:val="0"/>
    </w:pPr>
    <w:rPr>
      <w:rFonts w:ascii="Arial" w:hAnsi="Arial" w:cs="Arial"/>
      <w:b/>
      <w:bCs/>
    </w:rPr>
  </w:style>
  <w:style w:type="paragraph" w:styleId="Titolo2">
    <w:name w:val="heading 2"/>
    <w:basedOn w:val="Normale"/>
    <w:next w:val="Normale"/>
    <w:qFormat/>
    <w:pPr>
      <w:keepNext/>
      <w:outlineLvl w:val="1"/>
    </w:pPr>
    <w:rPr>
      <w:rFonts w:ascii="Book Antiqua" w:hAnsi="Book Antiqua"/>
      <w:i/>
      <w:iCs/>
    </w:rPr>
  </w:style>
  <w:style w:type="paragraph" w:styleId="Titolo3">
    <w:name w:val="heading 3"/>
    <w:basedOn w:val="Normale"/>
    <w:next w:val="Normale"/>
    <w:qFormat/>
    <w:pPr>
      <w:keepNext/>
      <w:jc w:val="both"/>
      <w:outlineLvl w:val="2"/>
    </w:pPr>
    <w:rPr>
      <w:rFonts w:ascii="Arial" w:hAnsi="Arial" w:cs="Arial"/>
      <w:b/>
      <w:bCs/>
    </w:rPr>
  </w:style>
  <w:style w:type="paragraph" w:styleId="Titolo6">
    <w:name w:val="heading 6"/>
    <w:basedOn w:val="Normale"/>
    <w:next w:val="Normale"/>
    <w:qFormat/>
    <w:pPr>
      <w:keepNext/>
      <w:ind w:firstLine="709"/>
      <w:jc w:val="center"/>
      <w:outlineLvl w:val="5"/>
    </w:pPr>
    <w:rPr>
      <w:rFonts w:ascii="Arial" w:hAnsi="Arial" w:cs="Arial"/>
    </w:rPr>
  </w:style>
  <w:style w:type="paragraph" w:styleId="Titolo7">
    <w:name w:val="heading 7"/>
    <w:basedOn w:val="Normale"/>
    <w:next w:val="Normale"/>
    <w:qFormat/>
    <w:pPr>
      <w:keepNext/>
      <w:ind w:firstLine="360"/>
      <w:jc w:val="both"/>
      <w:outlineLvl w:val="6"/>
    </w:pPr>
    <w:rPr>
      <w:rFonts w:ascii="Arial" w:hAnsi="Arial" w:cs="Arial"/>
    </w:rPr>
  </w:style>
  <w:style w:type="paragraph" w:styleId="Titolo8">
    <w:name w:val="heading 8"/>
    <w:basedOn w:val="Normale"/>
    <w:next w:val="Normale"/>
    <w:qFormat/>
    <w:pPr>
      <w:keepNext/>
      <w:ind w:left="708" w:firstLine="708"/>
      <w:jc w:val="both"/>
      <w:outlineLvl w:val="7"/>
    </w:pPr>
    <w:rPr>
      <w:rFonts w:ascii="Arial" w:hAnsi="Arial" w:cs="Arial"/>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Pr>
      <w:rFonts w:ascii="Arial" w:hAnsi="Arial" w:cs="Arial"/>
      <w:b/>
      <w:bCs/>
    </w:rPr>
  </w:style>
  <w:style w:type="paragraph" w:styleId="Rientrocorpodeltesto">
    <w:name w:val="Body Text Indent"/>
    <w:basedOn w:val="Normale"/>
    <w:pPr>
      <w:jc w:val="both"/>
    </w:pPr>
    <w:rPr>
      <w:b/>
      <w:bCs/>
      <w:sz w:val="36"/>
      <w:szCs w:val="36"/>
    </w:rPr>
  </w:style>
  <w:style w:type="paragraph" w:styleId="Corpodeltesto3">
    <w:name w:val="Body Text 3"/>
    <w:basedOn w:val="Normale"/>
    <w:pPr>
      <w:jc w:val="both"/>
    </w:pPr>
    <w:rPr>
      <w:rFonts w:ascii="Arial" w:hAnsi="Arial" w:cs="Arial"/>
    </w:rPr>
  </w:style>
  <w:style w:type="paragraph" w:styleId="Pidipagina">
    <w:name w:val="footer"/>
    <w:basedOn w:val="Normale"/>
    <w:pPr>
      <w:tabs>
        <w:tab w:val="center" w:pos="4819"/>
        <w:tab w:val="right" w:pos="9638"/>
      </w:tabs>
    </w:pPr>
    <w:rPr>
      <w:sz w:val="20"/>
      <w:szCs w:val="20"/>
    </w:rPr>
  </w:style>
  <w:style w:type="character" w:styleId="Numeropagina">
    <w:name w:val="page number"/>
    <w:basedOn w:val="Carpredefinitoparagrafo"/>
  </w:style>
  <w:style w:type="paragraph" w:styleId="Testonormale">
    <w:name w:val="Plain Text"/>
    <w:basedOn w:val="Normale"/>
    <w:pPr>
      <w:overflowPunct w:val="0"/>
      <w:autoSpaceDE w:val="0"/>
      <w:autoSpaceDN w:val="0"/>
      <w:adjustRightInd w:val="0"/>
      <w:textAlignment w:val="baseline"/>
    </w:pPr>
    <w:rPr>
      <w:rFonts w:ascii="Courier New" w:hAnsi="Courier New" w:cs="Courier New"/>
      <w:sz w:val="20"/>
      <w:szCs w:val="20"/>
    </w:rPr>
  </w:style>
  <w:style w:type="paragraph" w:customStyle="1" w:styleId="BodyTextIndent">
    <w:name w:val="Body Text Indent"/>
    <w:basedOn w:val="Normale"/>
    <w:pPr>
      <w:spacing w:after="600"/>
      <w:ind w:left="1418" w:hanging="1418"/>
      <w:jc w:val="both"/>
    </w:pPr>
    <w:rPr>
      <w:rFonts w:ascii="Arial" w:hAnsi="Arial" w:cs="Arial"/>
      <w:b/>
      <w:bCs/>
      <w:caps/>
    </w:rPr>
  </w:style>
  <w:style w:type="paragraph" w:styleId="Rientrocorpodeltesto2">
    <w:name w:val="Body Text Indent 2"/>
    <w:basedOn w:val="Normale"/>
    <w:pPr>
      <w:ind w:left="709"/>
      <w:jc w:val="both"/>
    </w:pPr>
    <w:rPr>
      <w:rFonts w:ascii="Arial" w:hAnsi="Arial" w:cs="Arial"/>
    </w:rPr>
  </w:style>
  <w:style w:type="paragraph" w:styleId="Rientrocorpodeltesto3">
    <w:name w:val="Body Text Indent 3"/>
    <w:basedOn w:val="Normale"/>
    <w:pPr>
      <w:overflowPunct w:val="0"/>
      <w:autoSpaceDE w:val="0"/>
      <w:autoSpaceDN w:val="0"/>
      <w:adjustRightInd w:val="0"/>
      <w:ind w:left="360"/>
      <w:jc w:val="both"/>
      <w:textAlignment w:val="baseline"/>
    </w:pPr>
    <w:rPr>
      <w:rFonts w:ascii="Arial" w:hAnsi="Arial" w:cs="Arial"/>
    </w:rPr>
  </w:style>
  <w:style w:type="paragraph" w:styleId="Testofumetto">
    <w:name w:val="Balloon Text"/>
    <w:basedOn w:val="Normale"/>
    <w:semiHidden/>
    <w:rPr>
      <w:rFonts w:ascii="Tahoma" w:hAnsi="Tahoma" w:cs="Tahoma"/>
      <w:sz w:val="16"/>
      <w:szCs w:val="16"/>
    </w:rPr>
  </w:style>
  <w:style w:type="paragraph" w:styleId="Corpodeltesto2">
    <w:name w:val="Body Text 2"/>
    <w:basedOn w:val="Normale"/>
    <w:pPr>
      <w:jc w:val="both"/>
    </w:pPr>
    <w:rPr>
      <w:rFonts w:ascii="Arial" w:hAnsi="Arial" w:cs="Arial"/>
      <w:b/>
      <w:bCs/>
      <w:sz w:val="22"/>
      <w:szCs w:val="22"/>
    </w:rPr>
  </w:style>
  <w:style w:type="paragraph" w:styleId="Paragrafoelenco">
    <w:name w:val="List Paragraph"/>
    <w:basedOn w:val="Normale"/>
    <w:uiPriority w:val="34"/>
    <w:qFormat/>
    <w:rsid w:val="000A16BB"/>
    <w:pPr>
      <w:widowControl w:val="0"/>
      <w:spacing w:after="200" w:line="276" w:lineRule="auto"/>
      <w:ind w:left="720"/>
      <w:contextualSpacing/>
    </w:pPr>
    <w:rPr>
      <w:rFonts w:ascii="Calibri" w:eastAsia="Calibri" w:hAnsi="Calibri"/>
      <w:sz w:val="22"/>
      <w:szCs w:val="22"/>
      <w:lang w:val="en-US" w:eastAsia="en-US"/>
    </w:rPr>
  </w:style>
  <w:style w:type="paragraph" w:styleId="NormaleWeb">
    <w:name w:val="Normal (Web)"/>
    <w:basedOn w:val="Normale"/>
    <w:rsid w:val="000A16BB"/>
    <w:pPr>
      <w:spacing w:before="100" w:beforeAutospacing="1" w:after="119"/>
    </w:pPr>
  </w:style>
  <w:style w:type="character" w:styleId="Collegamentoipertestuale">
    <w:name w:val="Hyperlink"/>
    <w:rsid w:val="000A16BB"/>
    <w:rPr>
      <w:rFonts w:cs="Times New Roman"/>
      <w:color w:val="0000FF"/>
      <w:u w:val="single"/>
    </w:rPr>
  </w:style>
  <w:style w:type="paragraph" w:customStyle="1" w:styleId="Rientrocorpodeltesto21">
    <w:name w:val="Rientro corpo del testo 21"/>
    <w:basedOn w:val="Normale"/>
    <w:rsid w:val="000A16BB"/>
    <w:pPr>
      <w:widowControl w:val="0"/>
      <w:suppressAutoHyphens/>
      <w:ind w:left="1440" w:hanging="1440"/>
      <w:jc w:val="both"/>
    </w:pPr>
    <w:rPr>
      <w:rFonts w:ascii="Trebuchet MS" w:eastAsia="SimSun" w:hAnsi="Trebuchet MS"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osp.bo.it/content/codice-disciplinare-e-codice-di-condotta" TargetMode="External" /><Relationship Id="rId3" Type="http://schemas.openxmlformats.org/officeDocument/2006/relationships/settings" Target="settings.xml" /><Relationship Id="rId7" Type="http://schemas.openxmlformats.org/officeDocument/2006/relationships/hyperlink" Target="mailto:anticorruzione@aosp.bo.i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3825</Words>
  <Characters>21806</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Allegato  1</vt:lpstr>
    </vt:vector>
  </TitlesOfParts>
  <Company>AUSL</Company>
  <LinksUpToDate>false</LinksUpToDate>
  <CharactersWithSpaces>25580</CharactersWithSpaces>
  <SharedDoc>false</SharedDoc>
  <HLinks>
    <vt:vector size="12" baseType="variant">
      <vt:variant>
        <vt:i4>3997798</vt:i4>
      </vt:variant>
      <vt:variant>
        <vt:i4>3</vt:i4>
      </vt:variant>
      <vt:variant>
        <vt:i4>0</vt:i4>
      </vt:variant>
      <vt:variant>
        <vt:i4>5</vt:i4>
      </vt:variant>
      <vt:variant>
        <vt:lpwstr>http://www.aosp.bo.it/content/codice-disciplinare-e-codice-di-condotta</vt:lpwstr>
      </vt:variant>
      <vt:variant>
        <vt:lpwstr/>
      </vt:variant>
      <vt:variant>
        <vt:i4>7536666</vt:i4>
      </vt:variant>
      <vt:variant>
        <vt:i4>0</vt:i4>
      </vt:variant>
      <vt:variant>
        <vt:i4>0</vt:i4>
      </vt:variant>
      <vt:variant>
        <vt:i4>5</vt:i4>
      </vt:variant>
      <vt:variant>
        <vt:lpwstr>mailto:anticorruzione@aosp.bo.it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Administrator</dc:creator>
  <cp:keywords/>
  <cp:lastModifiedBy>Daniela Sangiovanni</cp:lastModifiedBy>
  <cp:revision>2</cp:revision>
  <cp:lastPrinted>2021-12-15T12:00:00Z</cp:lastPrinted>
  <dcterms:created xsi:type="dcterms:W3CDTF">2021-12-21T09:04:00Z</dcterms:created>
  <dcterms:modified xsi:type="dcterms:W3CDTF">2021-12-21T09:04:00Z</dcterms:modified>
</cp:coreProperties>
</file>