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880AC" w14:textId="42F3D9C8" w:rsidR="007C1E34" w:rsidRPr="002727FF" w:rsidRDefault="002727FF" w:rsidP="007C1E34">
      <w:pPr>
        <w:spacing w:line="360" w:lineRule="auto"/>
        <w:jc w:val="both"/>
        <w:rPr>
          <w:rFonts w:ascii="Garamond" w:hAnsi="Garamond"/>
          <w:b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                        </w:t>
      </w:r>
      <w:r w:rsidR="007C1E34" w:rsidRPr="002727FF">
        <w:rPr>
          <w:rFonts w:ascii="Garamond" w:hAnsi="Garamond"/>
          <w:b/>
          <w:sz w:val="24"/>
          <w:szCs w:val="24"/>
          <w:lang w:val="en-US"/>
        </w:rPr>
        <w:t>ACCORDO DI TRASFERIMENTO DI MATERIALE</w:t>
      </w:r>
    </w:p>
    <w:p w14:paraId="1A3D0859" w14:textId="77777777" w:rsidR="007C1E34" w:rsidRPr="007C1E34" w:rsidRDefault="007C1E34" w:rsidP="007C1E34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</w:p>
    <w:p w14:paraId="32760B36" w14:textId="77777777" w:rsidR="007C1E34" w:rsidRPr="007C1E34" w:rsidRDefault="007C1E34" w:rsidP="007C1E34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r w:rsidRPr="007C1E34">
        <w:rPr>
          <w:rFonts w:ascii="Garamond" w:hAnsi="Garamond"/>
          <w:sz w:val="24"/>
          <w:szCs w:val="24"/>
          <w:lang w:val="en-US"/>
        </w:rPr>
        <w:t>Il presente Accordo ha efficacia a partire dalla data della sua ultima sottoscrizione, da e tra</w:t>
      </w:r>
    </w:p>
    <w:p w14:paraId="7598D807" w14:textId="0D43AC9E" w:rsidR="007C1E34" w:rsidRPr="007C1E34" w:rsidRDefault="007C1E34" w:rsidP="007C1E34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r w:rsidRPr="002727FF">
        <w:rPr>
          <w:rFonts w:ascii="Garamond" w:hAnsi="Garamond"/>
          <w:b/>
          <w:sz w:val="24"/>
          <w:szCs w:val="24"/>
          <w:lang w:val="en-US"/>
        </w:rPr>
        <w:t>IRCCS Azienda Ospedaliero-Universitaria di Bologna</w:t>
      </w:r>
      <w:r w:rsidRPr="007C1E34">
        <w:rPr>
          <w:rFonts w:ascii="Garamond" w:hAnsi="Garamond"/>
          <w:sz w:val="24"/>
          <w:szCs w:val="24"/>
          <w:lang w:val="en-US"/>
        </w:rPr>
        <w:t xml:space="preserve">, con sede legale in Via Pietro Albertoni n. 15, 40138 Bologna (BO), rappresentata dal Direttore </w:t>
      </w:r>
      <w:r w:rsidR="002727FF">
        <w:rPr>
          <w:rFonts w:ascii="Garamond" w:hAnsi="Garamond"/>
          <w:sz w:val="24"/>
          <w:szCs w:val="24"/>
          <w:lang w:val="en-US"/>
        </w:rPr>
        <w:t>Generale, Dott.ssa Chiara Gibertoni</w:t>
      </w:r>
      <w:r w:rsidRPr="007C1E34">
        <w:rPr>
          <w:rFonts w:ascii="Garamond" w:hAnsi="Garamond"/>
          <w:sz w:val="24"/>
          <w:szCs w:val="24"/>
          <w:lang w:val="en-US"/>
        </w:rPr>
        <w:t>(di seguito denominata “Fornitore”)</w:t>
      </w:r>
    </w:p>
    <w:p w14:paraId="03A47457" w14:textId="77777777" w:rsidR="007C1E34" w:rsidRPr="002727FF" w:rsidRDefault="007C1E34" w:rsidP="002727FF">
      <w:pPr>
        <w:spacing w:line="360" w:lineRule="auto"/>
        <w:jc w:val="center"/>
        <w:rPr>
          <w:rFonts w:ascii="Garamond" w:hAnsi="Garamond"/>
          <w:b/>
          <w:sz w:val="24"/>
          <w:szCs w:val="24"/>
          <w:lang w:val="en-US"/>
        </w:rPr>
      </w:pPr>
      <w:r w:rsidRPr="002727FF">
        <w:rPr>
          <w:rFonts w:ascii="Garamond" w:hAnsi="Garamond"/>
          <w:b/>
          <w:sz w:val="24"/>
          <w:szCs w:val="24"/>
          <w:lang w:val="en-US"/>
        </w:rPr>
        <w:t>E</w:t>
      </w:r>
    </w:p>
    <w:p w14:paraId="570FE161" w14:textId="77777777" w:rsidR="007C1E34" w:rsidRPr="007C1E34" w:rsidRDefault="007C1E34" w:rsidP="007C1E34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r w:rsidRPr="002727FF">
        <w:rPr>
          <w:rFonts w:ascii="Garamond" w:hAnsi="Garamond"/>
          <w:sz w:val="24"/>
          <w:szCs w:val="24"/>
          <w:highlight w:val="yellow"/>
          <w:lang w:val="en-US"/>
        </w:rPr>
        <w:t>_________________, con sede legale in _____, - _____ (), in persona del suo Legale Rappresentante Dott. ____, (di seguito denominato “Destinatario”).</w:t>
      </w:r>
    </w:p>
    <w:p w14:paraId="174633C9" w14:textId="77777777" w:rsidR="007C1E34" w:rsidRPr="007C1E34" w:rsidRDefault="007C1E34" w:rsidP="007C1E34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r w:rsidRPr="007C1E34">
        <w:rPr>
          <w:rFonts w:ascii="Garamond" w:hAnsi="Garamond"/>
          <w:sz w:val="24"/>
          <w:szCs w:val="24"/>
          <w:lang w:val="en-US"/>
        </w:rPr>
        <w:t>Il Fornitore e il Destinatario possono essere indicati collettivamente come “Parti” e ciascuno singolarmente come “Parte”.</w:t>
      </w:r>
    </w:p>
    <w:p w14:paraId="7B3D6EEC" w14:textId="72B2F765" w:rsidR="007C1E34" w:rsidRPr="002727FF" w:rsidRDefault="002727FF" w:rsidP="002727F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r w:rsidRPr="002727FF">
        <w:rPr>
          <w:rFonts w:ascii="Garamond" w:hAnsi="Garamond"/>
          <w:sz w:val="24"/>
          <w:szCs w:val="24"/>
          <w:lang w:val="en-US"/>
        </w:rPr>
        <w:t xml:space="preserve">PREMESSO </w:t>
      </w:r>
      <w:r w:rsidR="007C1E34" w:rsidRPr="002727FF">
        <w:rPr>
          <w:rFonts w:ascii="Garamond" w:hAnsi="Garamond"/>
          <w:sz w:val="24"/>
          <w:szCs w:val="24"/>
          <w:lang w:val="en-US"/>
        </w:rPr>
        <w:t xml:space="preserve">che le Parti sono coinvolte nel progetto </w:t>
      </w:r>
      <w:r w:rsidR="007C1E34" w:rsidRPr="002727FF">
        <w:rPr>
          <w:rFonts w:ascii="Garamond" w:hAnsi="Garamond"/>
          <w:i/>
          <w:sz w:val="24"/>
          <w:szCs w:val="24"/>
          <w:lang w:val="en-US"/>
        </w:rPr>
        <w:t>“</w:t>
      </w:r>
      <w:r w:rsidR="00BB03F8" w:rsidRPr="00BB03F8">
        <w:rPr>
          <w:rFonts w:ascii="Garamond" w:hAnsi="Garamond"/>
          <w:i/>
          <w:sz w:val="24"/>
          <w:szCs w:val="24"/>
          <w:highlight w:val="yellow"/>
          <w:lang w:val="en-US"/>
        </w:rPr>
        <w:t>……………………………………………………………….</w:t>
      </w:r>
      <w:bookmarkStart w:id="0" w:name="_GoBack"/>
      <w:bookmarkEnd w:id="0"/>
      <w:r w:rsidR="00BB03F8">
        <w:rPr>
          <w:rFonts w:ascii="Garamond" w:hAnsi="Garamond"/>
          <w:i/>
          <w:sz w:val="24"/>
          <w:szCs w:val="24"/>
          <w:lang w:val="en-US"/>
        </w:rPr>
        <w:t>.</w:t>
      </w:r>
      <w:r w:rsidR="007C1E34" w:rsidRPr="002727FF">
        <w:rPr>
          <w:rFonts w:ascii="Garamond" w:hAnsi="Garamond"/>
          <w:sz w:val="24"/>
          <w:szCs w:val="24"/>
          <w:lang w:val="en-US"/>
        </w:rPr>
        <w:t>” (di seguito la “Ricerca”);</w:t>
      </w:r>
    </w:p>
    <w:p w14:paraId="7ED549D1" w14:textId="77777777" w:rsidR="007C1E34" w:rsidRPr="002727FF" w:rsidRDefault="007C1E34" w:rsidP="002727F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r w:rsidRPr="002727FF">
        <w:rPr>
          <w:rFonts w:ascii="Garamond" w:hAnsi="Garamond"/>
          <w:sz w:val="24"/>
          <w:szCs w:val="24"/>
          <w:lang w:val="en-US"/>
        </w:rPr>
        <w:t xml:space="preserve">CONSIDERATO che il Fornitore raccoglie e archivia campioni biologici e relativi dati clinici aggregati e necessita che il Destinatario li utilizzi e li analizzi al fine di svolgere le attività descritte nel protocollo;  </w:t>
      </w:r>
    </w:p>
    <w:p w14:paraId="577DE151" w14:textId="7067568B" w:rsidR="007C1E34" w:rsidRPr="007C1E34" w:rsidRDefault="002727FF" w:rsidP="007C1E34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Tutto ciò premesso e considerate </w:t>
      </w:r>
      <w:r w:rsidR="007C1E34" w:rsidRPr="007C1E34">
        <w:rPr>
          <w:rFonts w:ascii="Garamond" w:hAnsi="Garamond"/>
          <w:sz w:val="24"/>
          <w:szCs w:val="24"/>
          <w:lang w:val="en-US"/>
        </w:rPr>
        <w:t xml:space="preserve"> il Fornitore e il Destinatario si impegnano e concordano quanto segue.</w:t>
      </w:r>
    </w:p>
    <w:p w14:paraId="1339CD26" w14:textId="332E38B3" w:rsidR="007C1E34" w:rsidRPr="002727FF" w:rsidRDefault="007C1E34" w:rsidP="002727FF">
      <w:pPr>
        <w:spacing w:line="360" w:lineRule="auto"/>
        <w:jc w:val="center"/>
        <w:rPr>
          <w:rFonts w:ascii="Garamond" w:hAnsi="Garamond"/>
          <w:b/>
          <w:i/>
          <w:sz w:val="24"/>
          <w:szCs w:val="24"/>
          <w:lang w:val="en-US"/>
        </w:rPr>
      </w:pPr>
      <w:r w:rsidRPr="002727FF">
        <w:rPr>
          <w:rFonts w:ascii="Garamond" w:hAnsi="Garamond"/>
          <w:b/>
          <w:i/>
          <w:sz w:val="24"/>
          <w:szCs w:val="24"/>
          <w:lang w:val="en-US"/>
        </w:rPr>
        <w:t>1.</w:t>
      </w:r>
      <w:r w:rsidRPr="002727FF">
        <w:rPr>
          <w:rFonts w:ascii="Garamond" w:hAnsi="Garamond"/>
          <w:b/>
          <w:i/>
          <w:sz w:val="24"/>
          <w:szCs w:val="24"/>
          <w:lang w:val="en-US"/>
        </w:rPr>
        <w:tab/>
      </w:r>
      <w:r w:rsidR="00D725D7">
        <w:rPr>
          <w:rFonts w:ascii="Garamond" w:hAnsi="Garamond"/>
          <w:b/>
          <w:i/>
          <w:sz w:val="24"/>
          <w:szCs w:val="24"/>
          <w:lang w:val="en-US"/>
        </w:rPr>
        <w:t>Premesse e allegati</w:t>
      </w:r>
    </w:p>
    <w:p w14:paraId="2B7FF3C9" w14:textId="0E546781" w:rsidR="007C1E34" w:rsidRDefault="00D725D7" w:rsidP="007C1E34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Le premesse</w:t>
      </w:r>
      <w:r w:rsidR="007C1E34" w:rsidRPr="007C1E34">
        <w:rPr>
          <w:rFonts w:ascii="Garamond" w:hAnsi="Garamond"/>
          <w:sz w:val="24"/>
          <w:szCs w:val="24"/>
          <w:lang w:val="en-US"/>
        </w:rPr>
        <w:t xml:space="preserve"> e gli allegati costituiscono parte essenziale e integrante del presente Contratto.</w:t>
      </w:r>
    </w:p>
    <w:p w14:paraId="1F684A9D" w14:textId="4C761D98" w:rsidR="007C1E34" w:rsidRDefault="007C1E34" w:rsidP="007C1E34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</w:p>
    <w:p w14:paraId="0EB52AAC" w14:textId="77777777" w:rsidR="007C1E34" w:rsidRPr="00D725D7" w:rsidRDefault="007C1E34" w:rsidP="00D725D7">
      <w:pPr>
        <w:spacing w:line="360" w:lineRule="auto"/>
        <w:jc w:val="center"/>
        <w:rPr>
          <w:rFonts w:ascii="Garamond" w:hAnsi="Garamond"/>
          <w:b/>
          <w:i/>
          <w:sz w:val="24"/>
          <w:szCs w:val="24"/>
          <w:lang w:val="en-US"/>
        </w:rPr>
      </w:pPr>
      <w:r w:rsidRPr="00D725D7">
        <w:rPr>
          <w:rFonts w:ascii="Garamond" w:hAnsi="Garamond"/>
          <w:b/>
          <w:i/>
          <w:sz w:val="24"/>
          <w:szCs w:val="24"/>
          <w:lang w:val="en-US"/>
        </w:rPr>
        <w:t>2.</w:t>
      </w:r>
      <w:r w:rsidRPr="00D725D7">
        <w:rPr>
          <w:rFonts w:ascii="Garamond" w:hAnsi="Garamond"/>
          <w:b/>
          <w:i/>
          <w:sz w:val="24"/>
          <w:szCs w:val="24"/>
          <w:lang w:val="en-US"/>
        </w:rPr>
        <w:tab/>
        <w:t>Definizioni</w:t>
      </w:r>
    </w:p>
    <w:p w14:paraId="63E0AD37" w14:textId="77777777" w:rsidR="00D725D7" w:rsidRDefault="00D725D7" w:rsidP="007C1E34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</w:p>
    <w:p w14:paraId="5732B1EB" w14:textId="0DB7EBE0" w:rsidR="007C1E34" w:rsidRPr="007C1E34" w:rsidRDefault="007C1E34" w:rsidP="007C1E34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r w:rsidRPr="007C1E34">
        <w:rPr>
          <w:rFonts w:ascii="Garamond" w:hAnsi="Garamond"/>
          <w:sz w:val="24"/>
          <w:szCs w:val="24"/>
          <w:lang w:val="en-US"/>
        </w:rPr>
        <w:t>Ai fini del presente accordo si adottano le seguenti definizioni:</w:t>
      </w:r>
    </w:p>
    <w:p w14:paraId="4EE06F5E" w14:textId="77777777" w:rsidR="007C1E34" w:rsidRPr="007C1E34" w:rsidRDefault="007C1E34" w:rsidP="007C1E34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r w:rsidRPr="00D725D7">
        <w:rPr>
          <w:rFonts w:ascii="Garamond" w:hAnsi="Garamond"/>
          <w:b/>
          <w:sz w:val="24"/>
          <w:szCs w:val="24"/>
          <w:lang w:val="en-US"/>
        </w:rPr>
        <w:t>Contratto:</w:t>
      </w:r>
      <w:r w:rsidRPr="007C1E34">
        <w:rPr>
          <w:rFonts w:ascii="Garamond" w:hAnsi="Garamond"/>
          <w:sz w:val="24"/>
          <w:szCs w:val="24"/>
          <w:lang w:val="en-US"/>
        </w:rPr>
        <w:t xml:space="preserve"> si intende il presente contratto e le relative premesse e allegati;</w:t>
      </w:r>
    </w:p>
    <w:p w14:paraId="131D51AD" w14:textId="77777777" w:rsidR="007C1E34" w:rsidRPr="007C1E34" w:rsidRDefault="007C1E34" w:rsidP="007C1E34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r w:rsidRPr="00D725D7">
        <w:rPr>
          <w:rFonts w:ascii="Garamond" w:hAnsi="Garamond"/>
          <w:b/>
          <w:sz w:val="24"/>
          <w:szCs w:val="24"/>
          <w:lang w:val="en-US"/>
        </w:rPr>
        <w:t>Finalità commerciali:</w:t>
      </w:r>
      <w:r w:rsidRPr="007C1E34">
        <w:rPr>
          <w:rFonts w:ascii="Garamond" w:hAnsi="Garamond"/>
          <w:sz w:val="24"/>
          <w:szCs w:val="24"/>
          <w:lang w:val="en-US"/>
        </w:rPr>
        <w:t xml:space="preserve"> la vendita, il noleggio, la licenza o altro trasferimento dei Materiali o delle Modifiche a un'organizzazione a scopo di lucro;</w:t>
      </w:r>
    </w:p>
    <w:p w14:paraId="66D31C3B" w14:textId="4476D9B0" w:rsidR="007C1E34" w:rsidRPr="007C1E34" w:rsidRDefault="007C1E34" w:rsidP="007C1E34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r w:rsidRPr="00D725D7">
        <w:rPr>
          <w:rFonts w:ascii="Garamond" w:hAnsi="Garamond"/>
          <w:b/>
          <w:sz w:val="24"/>
          <w:szCs w:val="24"/>
          <w:lang w:val="en-US"/>
        </w:rPr>
        <w:lastRenderedPageBreak/>
        <w:t>Dati:</w:t>
      </w:r>
      <w:r w:rsidRPr="007C1E34">
        <w:rPr>
          <w:rFonts w:ascii="Garamond" w:hAnsi="Garamond"/>
          <w:sz w:val="24"/>
          <w:szCs w:val="24"/>
          <w:lang w:val="en-US"/>
        </w:rPr>
        <w:t xml:space="preserve"> i dati originali relativi al Materiale come </w:t>
      </w:r>
      <w:r w:rsidR="00D725D7">
        <w:rPr>
          <w:rFonts w:ascii="Garamond" w:hAnsi="Garamond"/>
          <w:sz w:val="24"/>
          <w:szCs w:val="24"/>
          <w:lang w:val="en-US"/>
        </w:rPr>
        <w:t>meglio descritti</w:t>
      </w:r>
      <w:r w:rsidRPr="007C1E34">
        <w:rPr>
          <w:rFonts w:ascii="Garamond" w:hAnsi="Garamond"/>
          <w:sz w:val="24"/>
          <w:szCs w:val="24"/>
          <w:lang w:val="en-US"/>
        </w:rPr>
        <w:t xml:space="preserve"> nell'Allegato A;</w:t>
      </w:r>
    </w:p>
    <w:p w14:paraId="4BEF0117" w14:textId="77777777" w:rsidR="007C1E34" w:rsidRPr="007C1E34" w:rsidRDefault="007C1E34" w:rsidP="007C1E34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r w:rsidRPr="00D725D7">
        <w:rPr>
          <w:rFonts w:ascii="Garamond" w:hAnsi="Garamond"/>
          <w:b/>
          <w:sz w:val="24"/>
          <w:szCs w:val="24"/>
          <w:lang w:val="en-US"/>
        </w:rPr>
        <w:t>Materiali:</w:t>
      </w:r>
      <w:r w:rsidRPr="007C1E34">
        <w:rPr>
          <w:rFonts w:ascii="Garamond" w:hAnsi="Garamond"/>
          <w:sz w:val="24"/>
          <w:szCs w:val="24"/>
          <w:lang w:val="en-US"/>
        </w:rPr>
        <w:t xml:space="preserve"> il Materiale originale, le progenie e i derivati non modificati. I Materiali non includono le Modifiche o altre sostanze generate dal Destinatario attraverso l'uso dei Materiali, delle Progenie o dei Derivati non modificati.</w:t>
      </w:r>
    </w:p>
    <w:p w14:paraId="2B099A49" w14:textId="77777777" w:rsidR="007C1E34" w:rsidRPr="007C1E34" w:rsidRDefault="007C1E34" w:rsidP="007C1E34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r w:rsidRPr="00D725D7">
        <w:rPr>
          <w:rFonts w:ascii="Garamond" w:hAnsi="Garamond"/>
          <w:b/>
          <w:sz w:val="24"/>
          <w:szCs w:val="24"/>
          <w:lang w:val="en-US"/>
        </w:rPr>
        <w:t>Materiale originale:</w:t>
      </w:r>
      <w:r w:rsidRPr="007C1E34">
        <w:rPr>
          <w:rFonts w:ascii="Garamond" w:hAnsi="Garamond"/>
          <w:sz w:val="24"/>
          <w:szCs w:val="24"/>
          <w:lang w:val="en-US"/>
        </w:rPr>
        <w:t xml:space="preserve"> il materiale trasferito, descritto in modo esauriente nell'Allegato A, fornito al Destinatario dal Fornitore nei termini e alle condizioni stabilite nel presente Contratto. Le Parti sono consapevoli che il Materiale inviato dal Fornitore al Destinatario non rappresenta un dato personale ed è completamente anonimizzato, in quanto il Fornitore non è in grado di risalire all'identità effettiva del donatore umano del materiale.</w:t>
      </w:r>
    </w:p>
    <w:p w14:paraId="2A70AE93" w14:textId="77777777" w:rsidR="007C1E34" w:rsidRPr="007C1E34" w:rsidRDefault="007C1E34" w:rsidP="007C1E34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r w:rsidRPr="00D725D7">
        <w:rPr>
          <w:rFonts w:ascii="Garamond" w:hAnsi="Garamond"/>
          <w:b/>
          <w:sz w:val="24"/>
          <w:szCs w:val="24"/>
          <w:lang w:val="en-US"/>
        </w:rPr>
        <w:t>Modifiche:</w:t>
      </w:r>
      <w:r w:rsidRPr="007C1E34">
        <w:rPr>
          <w:rFonts w:ascii="Garamond" w:hAnsi="Garamond"/>
          <w:sz w:val="24"/>
          <w:szCs w:val="24"/>
          <w:lang w:val="en-US"/>
        </w:rPr>
        <w:t xml:space="preserve"> sostanze create dal Destinatario che contengono/incorporano il Materiale originale.</w:t>
      </w:r>
    </w:p>
    <w:p w14:paraId="3FE5FEE4" w14:textId="7BA18D94" w:rsidR="007C1E34" w:rsidRDefault="007C1E34" w:rsidP="007C1E34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r w:rsidRPr="00D725D7">
        <w:rPr>
          <w:rFonts w:ascii="Garamond" w:hAnsi="Garamond"/>
          <w:b/>
          <w:sz w:val="24"/>
          <w:szCs w:val="24"/>
          <w:lang w:val="en-US"/>
        </w:rPr>
        <w:t>Progenie:</w:t>
      </w:r>
      <w:r w:rsidRPr="007C1E34">
        <w:rPr>
          <w:rFonts w:ascii="Garamond" w:hAnsi="Garamond"/>
          <w:sz w:val="24"/>
          <w:szCs w:val="24"/>
          <w:lang w:val="en-US"/>
        </w:rPr>
        <w:t xml:space="preserve"> Discendente non modificato del Materiale Originale, come virus da virus, cellula da cellula o organismo da organismo, comprese le cellule staminali derivate dal Materiale Originale.</w:t>
      </w:r>
    </w:p>
    <w:p w14:paraId="282B447D" w14:textId="77777777" w:rsidR="007C1E34" w:rsidRPr="007C1E34" w:rsidRDefault="007C1E34" w:rsidP="007C1E34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r w:rsidRPr="00D725D7">
        <w:rPr>
          <w:rFonts w:ascii="Garamond" w:hAnsi="Garamond"/>
          <w:b/>
          <w:sz w:val="24"/>
          <w:szCs w:val="24"/>
          <w:lang w:val="en-US"/>
        </w:rPr>
        <w:t>Uso vietato:</w:t>
      </w:r>
      <w:r w:rsidRPr="007C1E34">
        <w:rPr>
          <w:rFonts w:ascii="Garamond" w:hAnsi="Garamond"/>
          <w:sz w:val="24"/>
          <w:szCs w:val="24"/>
          <w:lang w:val="en-US"/>
        </w:rPr>
        <w:t xml:space="preserve"> scopi che esulano dall'ambito dello scopo della Ricerca, come descritto nella sezione “Descrizione del progetto” dell'Allegato A;</w:t>
      </w:r>
    </w:p>
    <w:p w14:paraId="1EEF3146" w14:textId="77777777" w:rsidR="007C1E34" w:rsidRPr="007C1E34" w:rsidRDefault="007C1E34" w:rsidP="007C1E34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r w:rsidRPr="00D725D7">
        <w:rPr>
          <w:rFonts w:ascii="Garamond" w:hAnsi="Garamond"/>
          <w:b/>
          <w:sz w:val="24"/>
          <w:szCs w:val="24"/>
          <w:lang w:val="en-US"/>
        </w:rPr>
        <w:t>Derivati non modificati:</w:t>
      </w:r>
      <w:r w:rsidRPr="007C1E34">
        <w:rPr>
          <w:rFonts w:ascii="Garamond" w:hAnsi="Garamond"/>
          <w:sz w:val="24"/>
          <w:szCs w:val="24"/>
          <w:lang w:val="en-US"/>
        </w:rPr>
        <w:t xml:space="preserve"> sostanze create dal Destinatario che costituiscono una sottounità funzionale non modificata o un prodotto espresso dal Materiale Originale. Alcuni esempi includono: sottocloni di linee cellulari non modificate, sottoinsiemi purificati o frazionati del Materiale Originale, proteine espresse dal DNA/RNA fornito dal Fornitore o anticorpi monoclonali secreti da una linea cellulare di ibridoma;</w:t>
      </w:r>
    </w:p>
    <w:p w14:paraId="5942174E" w14:textId="77777777" w:rsidR="007C1E34" w:rsidRPr="00D725D7" w:rsidRDefault="007C1E34" w:rsidP="00D725D7">
      <w:pPr>
        <w:spacing w:line="360" w:lineRule="auto"/>
        <w:jc w:val="center"/>
        <w:rPr>
          <w:rFonts w:ascii="Garamond" w:hAnsi="Garamond"/>
          <w:b/>
          <w:i/>
          <w:sz w:val="24"/>
          <w:szCs w:val="24"/>
          <w:lang w:val="en-US"/>
        </w:rPr>
      </w:pPr>
      <w:r w:rsidRPr="00D725D7">
        <w:rPr>
          <w:rFonts w:ascii="Garamond" w:hAnsi="Garamond"/>
          <w:b/>
          <w:i/>
          <w:sz w:val="24"/>
          <w:szCs w:val="24"/>
          <w:lang w:val="en-US"/>
        </w:rPr>
        <w:t>3.</w:t>
      </w:r>
      <w:r w:rsidRPr="00D725D7">
        <w:rPr>
          <w:rFonts w:ascii="Garamond" w:hAnsi="Garamond"/>
          <w:b/>
          <w:i/>
          <w:sz w:val="24"/>
          <w:szCs w:val="24"/>
          <w:lang w:val="en-US"/>
        </w:rPr>
        <w:tab/>
        <w:t>Oggetto del Contratto</w:t>
      </w:r>
    </w:p>
    <w:p w14:paraId="112E87B8" w14:textId="77777777" w:rsidR="00D725D7" w:rsidRDefault="00D725D7" w:rsidP="007C1E34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</w:p>
    <w:p w14:paraId="5784F31C" w14:textId="04ECF2E2" w:rsidR="007C1E34" w:rsidRPr="007C1E34" w:rsidRDefault="007C1E34" w:rsidP="007C1E34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r w:rsidRPr="007C1E34">
        <w:rPr>
          <w:rFonts w:ascii="Garamond" w:hAnsi="Garamond"/>
          <w:sz w:val="24"/>
          <w:szCs w:val="24"/>
          <w:lang w:val="en-US"/>
        </w:rPr>
        <w:t>3.1 In base ai termini e alle condizioni del presente Contratto, il Fornitore trasferirà il Materiale Originale al Destinatario al fine esclusivo di condurre la Ricerca basata sul Materiale Originale.</w:t>
      </w:r>
    </w:p>
    <w:p w14:paraId="226F68F8" w14:textId="10FB16DE" w:rsidR="007C1E34" w:rsidRPr="007C1E34" w:rsidRDefault="007C1E34" w:rsidP="007C1E34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r w:rsidRPr="007C1E34">
        <w:rPr>
          <w:rFonts w:ascii="Garamond" w:hAnsi="Garamond"/>
          <w:sz w:val="24"/>
          <w:szCs w:val="24"/>
          <w:lang w:val="en-US"/>
        </w:rPr>
        <w:t xml:space="preserve">3.2 Il Materiale Originale sarà inviato al Destinatario completamente anonimizzato, in modo che in nessun caso al Destinatario venga fornita l'identità del paziente. Il Destinatario confermerà la consegna </w:t>
      </w:r>
      <w:r w:rsidR="00D725D7">
        <w:rPr>
          <w:rFonts w:ascii="Garamond" w:hAnsi="Garamond"/>
          <w:sz w:val="24"/>
          <w:szCs w:val="24"/>
          <w:lang w:val="en-US"/>
        </w:rPr>
        <w:t>del Materiale senza ritardo e per iscritto al Fornitore</w:t>
      </w:r>
      <w:r w:rsidRPr="007C1E34">
        <w:rPr>
          <w:rFonts w:ascii="Garamond" w:hAnsi="Garamond"/>
          <w:sz w:val="24"/>
          <w:szCs w:val="24"/>
          <w:lang w:val="en-US"/>
        </w:rPr>
        <w:t>.</w:t>
      </w:r>
    </w:p>
    <w:p w14:paraId="271AA5DF" w14:textId="77A61E45" w:rsidR="007C1E34" w:rsidRDefault="007C1E34" w:rsidP="007C1E34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r w:rsidRPr="007C1E34">
        <w:rPr>
          <w:rFonts w:ascii="Garamond" w:hAnsi="Garamond"/>
          <w:sz w:val="24"/>
          <w:szCs w:val="24"/>
          <w:lang w:val="en-US"/>
        </w:rPr>
        <w:t xml:space="preserve">3.3 La cessione non comporta il trasferimento al Destinatario della proprietà o di qualsiasi diritto di proprietà sul Materiale Originale. Il Fornitore, pertanto, rimarrà libero di utilizzare il Materiale Originale per i propri scopi o di consentire a terzi di utilizzarlo. </w:t>
      </w:r>
    </w:p>
    <w:p w14:paraId="147386B1" w14:textId="77777777" w:rsidR="00D725D7" w:rsidRPr="00D725D7" w:rsidRDefault="00D725D7" w:rsidP="00D725D7">
      <w:pPr>
        <w:spacing w:line="360" w:lineRule="auto"/>
        <w:jc w:val="center"/>
        <w:rPr>
          <w:rFonts w:ascii="Garamond" w:hAnsi="Garamond"/>
          <w:b/>
          <w:i/>
          <w:sz w:val="24"/>
          <w:szCs w:val="24"/>
          <w:lang w:val="en-US"/>
        </w:rPr>
      </w:pPr>
      <w:r w:rsidRPr="00D725D7">
        <w:rPr>
          <w:rFonts w:ascii="Garamond" w:hAnsi="Garamond"/>
          <w:b/>
          <w:i/>
          <w:sz w:val="24"/>
          <w:szCs w:val="24"/>
          <w:lang w:val="en-US"/>
        </w:rPr>
        <w:lastRenderedPageBreak/>
        <w:t>4.</w:t>
      </w:r>
      <w:r w:rsidRPr="00D725D7">
        <w:rPr>
          <w:rFonts w:ascii="Garamond" w:hAnsi="Garamond"/>
          <w:b/>
          <w:i/>
          <w:sz w:val="24"/>
          <w:szCs w:val="24"/>
          <w:lang w:val="en-US"/>
        </w:rPr>
        <w:tab/>
        <w:t>Obblighi delle Parti</w:t>
      </w:r>
    </w:p>
    <w:p w14:paraId="76BC6A48" w14:textId="77777777" w:rsidR="00D725D7" w:rsidRDefault="00D725D7" w:rsidP="00D725D7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</w:p>
    <w:p w14:paraId="2F02F231" w14:textId="25061E12" w:rsidR="00D725D7" w:rsidRPr="00D725D7" w:rsidRDefault="00D725D7" w:rsidP="00D725D7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r w:rsidRPr="00D725D7">
        <w:rPr>
          <w:rFonts w:ascii="Garamond" w:hAnsi="Garamond"/>
          <w:sz w:val="24"/>
          <w:szCs w:val="24"/>
          <w:lang w:val="en-US"/>
        </w:rPr>
        <w:t>4.1 Le Parti si impegnano a:</w:t>
      </w:r>
    </w:p>
    <w:p w14:paraId="1F121CFE" w14:textId="77777777" w:rsidR="00D725D7" w:rsidRPr="00D725D7" w:rsidRDefault="00D725D7" w:rsidP="00D725D7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r w:rsidRPr="00D725D7">
        <w:rPr>
          <w:rFonts w:ascii="Garamond" w:hAnsi="Garamond"/>
          <w:sz w:val="24"/>
          <w:szCs w:val="24"/>
          <w:lang w:val="en-US"/>
        </w:rPr>
        <w:t>(i) a tenere informato il Fornitore, in via confidenziale e con ragionevole regolarità, dei risultati conseguiti nel corso della Ricerca idonei alla pubblicazione, alla brevettazione o all'utilizzo industriale, intendendo con ciò ogni invenzione, idea, metodo, procedimento industriale, informazione o altro elemento di conoscenza concepito, attuato e sviluppato dal Destinatario in base al presente Accordo. Inoltre, il Destinatario si impegna ad astenersi da qualsiasi azione che possa compromettere la brevettabilità dei suddetti risultati;</w:t>
      </w:r>
    </w:p>
    <w:p w14:paraId="14EEF1ED" w14:textId="77777777" w:rsidR="00D725D7" w:rsidRPr="00D725D7" w:rsidRDefault="00D725D7" w:rsidP="00D725D7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r w:rsidRPr="00D725D7">
        <w:rPr>
          <w:rFonts w:ascii="Garamond" w:hAnsi="Garamond"/>
          <w:sz w:val="24"/>
          <w:szCs w:val="24"/>
          <w:lang w:val="en-US"/>
        </w:rPr>
        <w:t>(ii) utilizzare i Dati e i Materiali esclusivamente ai fini della Ricerca nel rispetto delle leggi, dei regolamenti, delle linee guida e dei principi etici applicabili;</w:t>
      </w:r>
    </w:p>
    <w:p w14:paraId="2DC3C6AC" w14:textId="77777777" w:rsidR="00D725D7" w:rsidRPr="00D725D7" w:rsidRDefault="00D725D7" w:rsidP="00D725D7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r w:rsidRPr="00D725D7">
        <w:rPr>
          <w:rFonts w:ascii="Garamond" w:hAnsi="Garamond"/>
          <w:sz w:val="24"/>
          <w:szCs w:val="24"/>
          <w:lang w:val="en-US"/>
        </w:rPr>
        <w:t>(iii) non fornire o trasferire i Dati e i Materiali a terzi senza il preventivo consenso scritto del Fornitore, né utilizzarli per scopi commerciali;</w:t>
      </w:r>
    </w:p>
    <w:p w14:paraId="4AA98974" w14:textId="77777777" w:rsidR="00D725D7" w:rsidRPr="00D725D7" w:rsidRDefault="00D725D7" w:rsidP="00D725D7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r w:rsidRPr="00D725D7">
        <w:rPr>
          <w:rFonts w:ascii="Garamond" w:hAnsi="Garamond"/>
          <w:sz w:val="24"/>
          <w:szCs w:val="24"/>
          <w:lang w:val="en-US"/>
        </w:rPr>
        <w:t>(iv) non utilizzare i Materiali su esseri umani, in studi clinici o per scopi diagnostici che coinvolgano esseri umani;</w:t>
      </w:r>
    </w:p>
    <w:p w14:paraId="650B003A" w14:textId="77777777" w:rsidR="00D725D7" w:rsidRPr="00D725D7" w:rsidRDefault="00D725D7" w:rsidP="00D725D7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r w:rsidRPr="00D725D7">
        <w:rPr>
          <w:rFonts w:ascii="Garamond" w:hAnsi="Garamond"/>
          <w:sz w:val="24"/>
          <w:szCs w:val="24"/>
          <w:lang w:val="en-US"/>
        </w:rPr>
        <w:t>(v) utilizzare i Materiali esclusivamente all'interno dei propri laboratori;</w:t>
      </w:r>
    </w:p>
    <w:p w14:paraId="5B584895" w14:textId="0EB79ED3" w:rsidR="007C1E34" w:rsidRDefault="00D725D7" w:rsidP="00D725D7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r w:rsidRPr="00D725D7">
        <w:rPr>
          <w:rFonts w:ascii="Garamond" w:hAnsi="Garamond"/>
          <w:sz w:val="24"/>
          <w:szCs w:val="24"/>
          <w:lang w:val="en-US"/>
        </w:rPr>
        <w:t>(vi) utilizzare i Materiali esclusivamente per scopi di ricerca, e in particolare limitatamente all'esecuzi</w:t>
      </w:r>
      <w:r w:rsidR="00BB03F8">
        <w:rPr>
          <w:rFonts w:ascii="Garamond" w:hAnsi="Garamond"/>
          <w:sz w:val="24"/>
          <w:szCs w:val="24"/>
          <w:lang w:val="en-US"/>
        </w:rPr>
        <w:t>one del Protocollo dello studio</w:t>
      </w:r>
      <w:r w:rsidR="00BB03F8" w:rsidRPr="00BB03F8">
        <w:rPr>
          <w:rFonts w:ascii="Garamond" w:hAnsi="Garamond"/>
          <w:sz w:val="24"/>
          <w:szCs w:val="24"/>
          <w:highlight w:val="yellow"/>
          <w:lang w:val="en-US"/>
        </w:rPr>
        <w:t>………………………….</w:t>
      </w:r>
      <w:r w:rsidRPr="00D725D7">
        <w:rPr>
          <w:rFonts w:ascii="Garamond" w:hAnsi="Garamond"/>
          <w:sz w:val="24"/>
          <w:szCs w:val="24"/>
          <w:lang w:val="en-US"/>
        </w:rPr>
        <w:t>;</w:t>
      </w:r>
    </w:p>
    <w:p w14:paraId="53B05BE3" w14:textId="77777777" w:rsidR="007C1E34" w:rsidRPr="007C1E34" w:rsidRDefault="007C1E34" w:rsidP="007C1E34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r w:rsidRPr="007C1E34">
        <w:rPr>
          <w:rFonts w:ascii="Garamond" w:hAnsi="Garamond"/>
          <w:sz w:val="24"/>
          <w:szCs w:val="24"/>
          <w:lang w:val="en-US"/>
        </w:rPr>
        <w:t>(vii) i Dati e i Materiali saranno utilizzati e conservati in conformità alle disposizioni di legge e regolamentari applicabili, in particolare alle disposizioni relative alla protezione dei dati personali e al segreto medico. In particolare, il Destinatario assicura di aver ottenuto le autorizzazioni e/o i pareri necessari e di aver adottato le misure appropriate per la conservazione e l'utilizzo dei Dati e dei Materiali in questione per lo svolgimento della Ricerca.</w:t>
      </w:r>
    </w:p>
    <w:p w14:paraId="2FC1E97C" w14:textId="397163EB" w:rsidR="007C1E34" w:rsidRPr="007C1E34" w:rsidRDefault="007C1E34" w:rsidP="007C1E34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r w:rsidRPr="007C1E34">
        <w:rPr>
          <w:rFonts w:ascii="Garamond" w:hAnsi="Garamond"/>
          <w:sz w:val="24"/>
          <w:szCs w:val="24"/>
          <w:lang w:val="en-US"/>
        </w:rPr>
        <w:t>4.2 Le spese di fornitura e spedizione del Materiale Originale sono a carico del Fornitore.  Non è richiesto alcun pagamento per i campioni stessi</w:t>
      </w:r>
      <w:r w:rsidR="00D725D7">
        <w:rPr>
          <w:rFonts w:ascii="Garamond" w:hAnsi="Garamond"/>
          <w:sz w:val="24"/>
          <w:szCs w:val="24"/>
          <w:lang w:val="en-US"/>
        </w:rPr>
        <w:t>.</w:t>
      </w:r>
    </w:p>
    <w:p w14:paraId="3D27019B" w14:textId="77777777" w:rsidR="007C1E34" w:rsidRPr="007C1E34" w:rsidRDefault="007C1E34" w:rsidP="007C1E34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r w:rsidRPr="007C1E34">
        <w:rPr>
          <w:rFonts w:ascii="Garamond" w:hAnsi="Garamond"/>
          <w:sz w:val="24"/>
          <w:szCs w:val="24"/>
          <w:lang w:val="en-US"/>
        </w:rPr>
        <w:t>4.3 Il Fornitore riconosce di essere autorizzato a trasferire i Dati e i Materiali al Destinatario, in particolare ai fini della Ricerca, e che i Dati e i Materiali sono stati raccolti in conformità alle leggi e alle disposizioni normative applicabili. Il Fornitore comunicherà al Destinatario tutte le informazioni a sua disposizione relative alla conservazione e all'utilizzo dei Materiali.</w:t>
      </w:r>
    </w:p>
    <w:p w14:paraId="1C755CB2" w14:textId="3218935F" w:rsidR="007C1E34" w:rsidRPr="007C1E34" w:rsidRDefault="007C1E34" w:rsidP="007C1E34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r w:rsidRPr="007C1E34">
        <w:rPr>
          <w:rFonts w:ascii="Garamond" w:hAnsi="Garamond"/>
          <w:sz w:val="24"/>
          <w:szCs w:val="24"/>
          <w:lang w:val="en-US"/>
        </w:rPr>
        <w:lastRenderedPageBreak/>
        <w:t xml:space="preserve">4.4 </w:t>
      </w:r>
      <w:r w:rsidR="00D725D7">
        <w:rPr>
          <w:rFonts w:ascii="Garamond" w:hAnsi="Garamond"/>
          <w:sz w:val="24"/>
          <w:szCs w:val="24"/>
          <w:lang w:val="en-US"/>
        </w:rPr>
        <w:t>.</w:t>
      </w:r>
      <w:r w:rsidRPr="007C1E34">
        <w:rPr>
          <w:rFonts w:ascii="Garamond" w:hAnsi="Garamond"/>
          <w:sz w:val="24"/>
          <w:szCs w:val="24"/>
          <w:lang w:val="en-US"/>
        </w:rPr>
        <w:t>Il Fornitore non è in alcun modo tenuto a fornire al Destinatario alcun tipo di garanzia circa l'idoneità del Materiale Originale a realizzare uno specifico scopo di ricerca o circa l'esistenza di eventuali diritti di proprietà intellettuale di terzi sul Materiale Originale.</w:t>
      </w:r>
    </w:p>
    <w:p w14:paraId="0E265724" w14:textId="4D6BA756" w:rsidR="007C1E34" w:rsidRDefault="007C1E34" w:rsidP="007C1E34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r w:rsidRPr="007C1E34">
        <w:rPr>
          <w:rFonts w:ascii="Garamond" w:hAnsi="Garamond"/>
          <w:sz w:val="24"/>
          <w:szCs w:val="24"/>
          <w:lang w:val="en-US"/>
        </w:rPr>
        <w:t>4.5</w:t>
      </w:r>
      <w:r w:rsidR="00D725D7">
        <w:rPr>
          <w:rFonts w:ascii="Garamond" w:hAnsi="Garamond"/>
          <w:sz w:val="24"/>
          <w:szCs w:val="24"/>
          <w:lang w:val="en-US"/>
        </w:rPr>
        <w:t>.</w:t>
      </w:r>
      <w:r w:rsidRPr="007C1E34">
        <w:rPr>
          <w:rFonts w:ascii="Garamond" w:hAnsi="Garamond"/>
          <w:sz w:val="24"/>
          <w:szCs w:val="24"/>
          <w:lang w:val="en-US"/>
        </w:rPr>
        <w:t>Il Destinatario si impegna a condividere con il Fornitore tutte le informazioni, i dati e/o le conoscenze ottenute nel corso della Ricerca che saranno considerate Informazioni Riservat</w:t>
      </w:r>
      <w:r>
        <w:rPr>
          <w:rFonts w:ascii="Garamond" w:hAnsi="Garamond"/>
          <w:sz w:val="24"/>
          <w:szCs w:val="24"/>
          <w:lang w:val="en-US"/>
        </w:rPr>
        <w:t>e di proprietà del Destinatario</w:t>
      </w:r>
    </w:p>
    <w:p w14:paraId="24CEDF23" w14:textId="77777777" w:rsidR="007C1E34" w:rsidRPr="00D725D7" w:rsidRDefault="007C1E34" w:rsidP="00D725D7">
      <w:pPr>
        <w:spacing w:line="360" w:lineRule="auto"/>
        <w:jc w:val="center"/>
        <w:rPr>
          <w:rFonts w:ascii="Garamond" w:hAnsi="Garamond"/>
          <w:b/>
          <w:i/>
          <w:sz w:val="24"/>
          <w:szCs w:val="24"/>
          <w:lang w:val="en-US"/>
        </w:rPr>
      </w:pPr>
      <w:r w:rsidRPr="00D725D7">
        <w:rPr>
          <w:rFonts w:ascii="Garamond" w:hAnsi="Garamond"/>
          <w:b/>
          <w:i/>
          <w:sz w:val="24"/>
          <w:szCs w:val="24"/>
          <w:lang w:val="en-US"/>
        </w:rPr>
        <w:t>5.</w:t>
      </w:r>
      <w:r w:rsidRPr="00D725D7">
        <w:rPr>
          <w:rFonts w:ascii="Garamond" w:hAnsi="Garamond"/>
          <w:b/>
          <w:i/>
          <w:sz w:val="24"/>
          <w:szCs w:val="24"/>
          <w:lang w:val="en-US"/>
        </w:rPr>
        <w:tab/>
        <w:t>Esito dell'utilizzo del Materiale originale</w:t>
      </w:r>
    </w:p>
    <w:p w14:paraId="55119B7C" w14:textId="77777777" w:rsidR="00D725D7" w:rsidRDefault="00D725D7" w:rsidP="007C1E34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</w:p>
    <w:p w14:paraId="2F530C45" w14:textId="7CDD68FD" w:rsidR="007C1E34" w:rsidRPr="007C1E34" w:rsidRDefault="007C1E34" w:rsidP="007C1E34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r w:rsidRPr="007C1E34">
        <w:rPr>
          <w:rFonts w:ascii="Garamond" w:hAnsi="Garamond"/>
          <w:sz w:val="24"/>
          <w:szCs w:val="24"/>
          <w:lang w:val="en-US"/>
        </w:rPr>
        <w:t xml:space="preserve">Il Fornitore mantiene la proprietà dei Dati e dei Materiali, compresi i Dati e i Materiali contenuti o incorporati nelle modifiche che sono sostanze create dal Destinatario che contengono/incorporano il Materiale (“Modifiche”). </w:t>
      </w:r>
    </w:p>
    <w:p w14:paraId="200A82A4" w14:textId="77777777" w:rsidR="007C1E34" w:rsidRPr="00D725D7" w:rsidRDefault="007C1E34" w:rsidP="00D725D7">
      <w:pPr>
        <w:spacing w:line="360" w:lineRule="auto"/>
        <w:jc w:val="center"/>
        <w:rPr>
          <w:rFonts w:ascii="Garamond" w:hAnsi="Garamond"/>
          <w:b/>
          <w:i/>
          <w:sz w:val="24"/>
          <w:szCs w:val="24"/>
          <w:lang w:val="en-US"/>
        </w:rPr>
      </w:pPr>
      <w:r w:rsidRPr="00D725D7">
        <w:rPr>
          <w:rFonts w:ascii="Garamond" w:hAnsi="Garamond"/>
          <w:b/>
          <w:i/>
          <w:sz w:val="24"/>
          <w:szCs w:val="24"/>
          <w:lang w:val="en-US"/>
        </w:rPr>
        <w:t>6.</w:t>
      </w:r>
      <w:r w:rsidRPr="00D725D7">
        <w:rPr>
          <w:rFonts w:ascii="Garamond" w:hAnsi="Garamond"/>
          <w:b/>
          <w:i/>
          <w:sz w:val="24"/>
          <w:szCs w:val="24"/>
          <w:lang w:val="en-US"/>
        </w:rPr>
        <w:tab/>
        <w:t>Responsabilità delle Parti</w:t>
      </w:r>
    </w:p>
    <w:p w14:paraId="5DD969A5" w14:textId="77777777" w:rsidR="00D725D7" w:rsidRDefault="00D725D7" w:rsidP="007C1E34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</w:p>
    <w:p w14:paraId="4E42A3AC" w14:textId="52B3FC0D" w:rsidR="007C1E34" w:rsidRPr="007C1E34" w:rsidRDefault="007C1E34" w:rsidP="007C1E34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r w:rsidRPr="007C1E34">
        <w:rPr>
          <w:rFonts w:ascii="Garamond" w:hAnsi="Garamond"/>
          <w:sz w:val="24"/>
          <w:szCs w:val="24"/>
          <w:lang w:val="en-US"/>
        </w:rPr>
        <w:t>6.1 Il Materiale Originale deve essere utilizzato e maneggiato con cautela e prudenza in qualsiasi lavoro sperimentale, poiché non tutte le caratteristiche del Materiale Originale sono necessariamente note.</w:t>
      </w:r>
    </w:p>
    <w:p w14:paraId="6D8DCC02" w14:textId="02137524" w:rsidR="007C1E34" w:rsidRPr="007C1E34" w:rsidRDefault="007C1E34" w:rsidP="007C1E34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r w:rsidRPr="007C1E34">
        <w:rPr>
          <w:rFonts w:ascii="Garamond" w:hAnsi="Garamond"/>
          <w:sz w:val="24"/>
          <w:szCs w:val="24"/>
          <w:lang w:val="en-US"/>
        </w:rPr>
        <w:t>6.2 Il Destinatario sarà responsabile dei danni causati a terzi dall'uso, dall'immagazzinamento, dalla conservazione e dallo smaltimento del Materiale Originale e, in ogni caso, da qualsiasi evento verificatosi dopo la consegna del Materiale Originale al Destinatario.</w:t>
      </w:r>
    </w:p>
    <w:p w14:paraId="73D85059" w14:textId="77777777" w:rsidR="007C1E34" w:rsidRPr="007C1E34" w:rsidRDefault="007C1E34" w:rsidP="007C1E34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r w:rsidRPr="007C1E34">
        <w:rPr>
          <w:rFonts w:ascii="Garamond" w:hAnsi="Garamond"/>
          <w:sz w:val="24"/>
          <w:szCs w:val="24"/>
          <w:lang w:val="en-US"/>
        </w:rPr>
        <w:t>6.3 Il Destinatario dovrà, in qualsiasi momento per tutta la durata dell'Accordo e successivamente, manlevare e tenere completamente indenne il Fornitore da qualsiasi reclamo, azione, richiesta o causa di risarcimento danni che terzi possano sollevare in relazione all'uso, allo stoccaggio o allo smaltimento del Materiale Originale da parte del Destinatario.</w:t>
      </w:r>
    </w:p>
    <w:p w14:paraId="56FEAE5C" w14:textId="7406CDEE" w:rsidR="007C1E34" w:rsidRDefault="007C1E34" w:rsidP="007C1E34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r w:rsidRPr="007C1E34">
        <w:rPr>
          <w:rFonts w:ascii="Garamond" w:hAnsi="Garamond"/>
          <w:sz w:val="24"/>
          <w:szCs w:val="24"/>
          <w:lang w:val="en-US"/>
        </w:rPr>
        <w:t>6.4 Il Materiale Originale consegnato ai sensi del presente Contratto è da intendersi di natura sperimentale e può avere proprietà pericolose. Il Fornitore non rilascia dichiarazioni e non fornisce garanzie di alcun tipo, espresse o implicite, in relazione al Materiale Originale. Non esistono garanzie espresse o implicite di idoneità per uno scopo particolare.</w:t>
      </w:r>
    </w:p>
    <w:p w14:paraId="7BDF3C7A" w14:textId="77777777" w:rsidR="007C1E34" w:rsidRPr="00D725D7" w:rsidRDefault="007C1E34" w:rsidP="00D725D7">
      <w:pPr>
        <w:spacing w:line="360" w:lineRule="auto"/>
        <w:jc w:val="center"/>
        <w:rPr>
          <w:rFonts w:ascii="Garamond" w:hAnsi="Garamond"/>
          <w:b/>
          <w:i/>
          <w:sz w:val="24"/>
          <w:szCs w:val="24"/>
          <w:lang w:val="en-US"/>
        </w:rPr>
      </w:pPr>
      <w:r w:rsidRPr="00D725D7">
        <w:rPr>
          <w:rFonts w:ascii="Garamond" w:hAnsi="Garamond"/>
          <w:b/>
          <w:i/>
          <w:sz w:val="24"/>
          <w:szCs w:val="24"/>
          <w:lang w:val="en-US"/>
        </w:rPr>
        <w:t>7.</w:t>
      </w:r>
      <w:r w:rsidRPr="00D725D7">
        <w:rPr>
          <w:rFonts w:ascii="Garamond" w:hAnsi="Garamond"/>
          <w:b/>
          <w:i/>
          <w:sz w:val="24"/>
          <w:szCs w:val="24"/>
          <w:lang w:val="en-US"/>
        </w:rPr>
        <w:tab/>
        <w:t>Durata e risoluzione</w:t>
      </w:r>
    </w:p>
    <w:p w14:paraId="3E1FFE7F" w14:textId="714932EA" w:rsidR="007C1E34" w:rsidRPr="007C1E34" w:rsidRDefault="007C1E34" w:rsidP="007C1E34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r w:rsidRPr="007C1E34">
        <w:rPr>
          <w:rFonts w:ascii="Garamond" w:hAnsi="Garamond"/>
          <w:sz w:val="24"/>
          <w:szCs w:val="24"/>
          <w:lang w:val="en-US"/>
        </w:rPr>
        <w:t>7.1 Le Parti concordano che il presente Contratto avrà la stessa durata dello studio in cui viene eseguito</w:t>
      </w:r>
      <w:r w:rsidR="00D725D7">
        <w:rPr>
          <w:rFonts w:ascii="Garamond" w:hAnsi="Garamond"/>
          <w:sz w:val="24"/>
          <w:szCs w:val="24"/>
          <w:lang w:val="en-US"/>
        </w:rPr>
        <w:t>, comprese eventuali prosecuzioni, che verranno comunicato per iscritto e senza ritardo dal Fornitore</w:t>
      </w:r>
      <w:r w:rsidRPr="007C1E34">
        <w:rPr>
          <w:rFonts w:ascii="Garamond" w:hAnsi="Garamond"/>
          <w:sz w:val="24"/>
          <w:szCs w:val="24"/>
          <w:lang w:val="en-US"/>
        </w:rPr>
        <w:t>.</w:t>
      </w:r>
    </w:p>
    <w:p w14:paraId="6C731072" w14:textId="77777777" w:rsidR="007C1E34" w:rsidRPr="007C1E34" w:rsidRDefault="007C1E34" w:rsidP="007C1E34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r w:rsidRPr="007C1E34">
        <w:rPr>
          <w:rFonts w:ascii="Garamond" w:hAnsi="Garamond"/>
          <w:sz w:val="24"/>
          <w:szCs w:val="24"/>
          <w:lang w:val="en-US"/>
        </w:rPr>
        <w:lastRenderedPageBreak/>
        <w:t>7.2 Le Parti riconoscono che, nel caso in cui il presente Contratto venga firmato in una data successiva all'effettivo inizio delle attività relative alla Ricerca, i servizi prestati nel frattempo saranno considerati disciplinati dalle disposizioni contenute nel presente Contratto.</w:t>
      </w:r>
    </w:p>
    <w:p w14:paraId="154ADC1A" w14:textId="77777777" w:rsidR="007C1E34" w:rsidRPr="007C1E34" w:rsidRDefault="007C1E34" w:rsidP="007C1E34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r w:rsidRPr="007C1E34">
        <w:rPr>
          <w:rFonts w:ascii="Garamond" w:hAnsi="Garamond"/>
          <w:sz w:val="24"/>
          <w:szCs w:val="24"/>
          <w:lang w:val="en-US"/>
        </w:rPr>
        <w:t>7.3 Il presente Contratto può terminare prima del termine indicato alla clausola 7.1 qualora si verifichi uno dei seguenti eventi:</w:t>
      </w:r>
    </w:p>
    <w:p w14:paraId="73EAA07E" w14:textId="77777777" w:rsidR="007C1E34" w:rsidRPr="007C1E34" w:rsidRDefault="007C1E34" w:rsidP="007C1E34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r w:rsidRPr="007C1E34">
        <w:rPr>
          <w:rFonts w:ascii="Garamond" w:hAnsi="Garamond"/>
          <w:sz w:val="24"/>
          <w:szCs w:val="24"/>
          <w:lang w:val="en-US"/>
        </w:rPr>
        <w:t>(i) per mutuo consenso delle Parti;</w:t>
      </w:r>
    </w:p>
    <w:p w14:paraId="0B1BF3D1" w14:textId="56DE0430" w:rsidR="007C1E34" w:rsidRPr="007C1E34" w:rsidRDefault="007C1E34" w:rsidP="007C1E34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r w:rsidRPr="007C1E34">
        <w:rPr>
          <w:rFonts w:ascii="Garamond" w:hAnsi="Garamond"/>
          <w:sz w:val="24"/>
          <w:szCs w:val="24"/>
          <w:lang w:val="en-US"/>
        </w:rPr>
        <w:t>(ii) una viol</w:t>
      </w:r>
      <w:r w:rsidR="00D725D7">
        <w:rPr>
          <w:rFonts w:ascii="Garamond" w:hAnsi="Garamond"/>
          <w:sz w:val="24"/>
          <w:szCs w:val="24"/>
          <w:lang w:val="en-US"/>
        </w:rPr>
        <w:t xml:space="preserve">azione del presente Accordo qualora alla stessa non </w:t>
      </w:r>
      <w:r w:rsidRPr="007C1E34">
        <w:rPr>
          <w:rFonts w:ascii="Garamond" w:hAnsi="Garamond"/>
          <w:sz w:val="24"/>
          <w:szCs w:val="24"/>
          <w:lang w:val="en-US"/>
        </w:rPr>
        <w:t>si ponga rimedio.</w:t>
      </w:r>
    </w:p>
    <w:p w14:paraId="4A655E16" w14:textId="77777777" w:rsidR="007C1E34" w:rsidRPr="007C1E34" w:rsidRDefault="007C1E34" w:rsidP="007C1E34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r w:rsidRPr="007C1E34">
        <w:rPr>
          <w:rFonts w:ascii="Garamond" w:hAnsi="Garamond"/>
          <w:sz w:val="24"/>
          <w:szCs w:val="24"/>
          <w:lang w:val="en-US"/>
        </w:rPr>
        <w:t>7.4 Ciascuna Parte può recedere dal Contratto con preavviso scritto di 30 (trenta) giorni da notificare all'altra Parte a mezzo raccomandata con avviso di ricevimento.</w:t>
      </w:r>
    </w:p>
    <w:p w14:paraId="2DD73E92" w14:textId="77777777" w:rsidR="007C1E34" w:rsidRPr="007C1E34" w:rsidRDefault="007C1E34" w:rsidP="007C1E34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r w:rsidRPr="007C1E34">
        <w:rPr>
          <w:rFonts w:ascii="Garamond" w:hAnsi="Garamond"/>
          <w:sz w:val="24"/>
          <w:szCs w:val="24"/>
          <w:lang w:val="en-US"/>
        </w:rPr>
        <w:t>7.5 Qualora si verifichi uno degli eventi di cui all'art. 7.3, o qualora l'Accordo cessi di avere efficacia ai sensi dell'art. 7.1 o a seguito del recesso di una delle Parti ai sensi dell'art. 7.4, il Destinatario cesserà immediatamente di utilizzare i Materiali e le Modifiche e, in conformità alle istruzioni che saranno fornite per iscritto dal Fornitore, restituirà o distruggerà i Materiali e le Modifiche ancora in suo possesso.</w:t>
      </w:r>
    </w:p>
    <w:p w14:paraId="358832F1" w14:textId="62ADFFAD" w:rsidR="007C1E34" w:rsidRPr="00D725D7" w:rsidRDefault="007C1E34" w:rsidP="00D725D7">
      <w:pPr>
        <w:spacing w:line="360" w:lineRule="auto"/>
        <w:jc w:val="center"/>
        <w:rPr>
          <w:rFonts w:ascii="Garamond" w:hAnsi="Garamond"/>
          <w:b/>
          <w:i/>
          <w:sz w:val="24"/>
          <w:szCs w:val="24"/>
          <w:lang w:val="en-US"/>
        </w:rPr>
      </w:pPr>
      <w:r w:rsidRPr="00D725D7">
        <w:rPr>
          <w:rFonts w:ascii="Garamond" w:hAnsi="Garamond"/>
          <w:b/>
          <w:i/>
          <w:sz w:val="24"/>
          <w:szCs w:val="24"/>
          <w:lang w:val="en-US"/>
        </w:rPr>
        <w:t xml:space="preserve">8. </w:t>
      </w:r>
      <w:r w:rsidRPr="00D725D7">
        <w:rPr>
          <w:rFonts w:ascii="Garamond" w:hAnsi="Garamond"/>
          <w:b/>
          <w:i/>
          <w:sz w:val="24"/>
          <w:szCs w:val="24"/>
          <w:lang w:val="en-US"/>
        </w:rPr>
        <w:tab/>
      </w:r>
      <w:r w:rsidR="00D725D7">
        <w:rPr>
          <w:rFonts w:ascii="Garamond" w:hAnsi="Garamond"/>
          <w:b/>
          <w:i/>
          <w:sz w:val="24"/>
          <w:szCs w:val="24"/>
          <w:lang w:val="en-US"/>
        </w:rPr>
        <w:t>Cessione</w:t>
      </w:r>
    </w:p>
    <w:p w14:paraId="4417271C" w14:textId="141C38A2" w:rsidR="007C1E34" w:rsidRDefault="007C1E34" w:rsidP="007C1E34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r w:rsidRPr="007C1E34">
        <w:rPr>
          <w:rFonts w:ascii="Garamond" w:hAnsi="Garamond"/>
          <w:sz w:val="24"/>
          <w:szCs w:val="24"/>
          <w:lang w:val="en-US"/>
        </w:rPr>
        <w:t>8.1 Ciascuna Parte non potrà cedere o subappaltare alcun adempimento dei propri obblighi ai sensi del presente Contratto senza il consenso scritto dell'altra.</w:t>
      </w:r>
    </w:p>
    <w:p w14:paraId="19B55690" w14:textId="16801074" w:rsidR="007C1E34" w:rsidRDefault="007C1E34" w:rsidP="007C1E34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</w:p>
    <w:p w14:paraId="07470CC0" w14:textId="77777777" w:rsidR="007C1E34" w:rsidRPr="00D725D7" w:rsidRDefault="007C1E34" w:rsidP="00D725D7">
      <w:pPr>
        <w:spacing w:line="360" w:lineRule="auto"/>
        <w:jc w:val="center"/>
        <w:rPr>
          <w:rFonts w:ascii="Garamond" w:hAnsi="Garamond"/>
          <w:b/>
          <w:i/>
          <w:sz w:val="24"/>
          <w:szCs w:val="24"/>
          <w:lang w:val="en-US"/>
        </w:rPr>
      </w:pPr>
      <w:r w:rsidRPr="00D725D7">
        <w:rPr>
          <w:rFonts w:ascii="Garamond" w:hAnsi="Garamond"/>
          <w:b/>
          <w:i/>
          <w:sz w:val="24"/>
          <w:szCs w:val="24"/>
          <w:lang w:val="en-US"/>
        </w:rPr>
        <w:t>9. Interezza dell'Accordo</w:t>
      </w:r>
    </w:p>
    <w:p w14:paraId="4BC0E243" w14:textId="77777777" w:rsidR="007C1E34" w:rsidRPr="007C1E34" w:rsidRDefault="007C1E34" w:rsidP="007C1E34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r w:rsidRPr="007C1E34">
        <w:rPr>
          <w:rFonts w:ascii="Garamond" w:hAnsi="Garamond"/>
          <w:sz w:val="24"/>
          <w:szCs w:val="24"/>
          <w:lang w:val="en-US"/>
        </w:rPr>
        <w:t>Il presente Accordo costituisce l'intero accordo tra il Fornitore e il Destinatario in merito all'oggetto dello stesso e sostituisce qualsiasi altro accordo o intesa tra il Fornitore e il Destinatario, sia orale che scritta, in merito all'oggetto dello stesso. Nessuna modifica del presente Accordo sarà considerata efficace se non in forma scritta e firmata dalle parti.</w:t>
      </w:r>
    </w:p>
    <w:p w14:paraId="41B50D3D" w14:textId="77777777" w:rsidR="007C1E34" w:rsidRPr="00D725D7" w:rsidRDefault="007C1E34" w:rsidP="00D725D7">
      <w:pPr>
        <w:spacing w:line="360" w:lineRule="auto"/>
        <w:jc w:val="center"/>
        <w:rPr>
          <w:rFonts w:ascii="Garamond" w:hAnsi="Garamond"/>
          <w:b/>
          <w:i/>
          <w:sz w:val="24"/>
          <w:szCs w:val="24"/>
          <w:lang w:val="en-US"/>
        </w:rPr>
      </w:pPr>
      <w:r w:rsidRPr="00D725D7">
        <w:rPr>
          <w:rFonts w:ascii="Garamond" w:hAnsi="Garamond"/>
          <w:b/>
          <w:i/>
          <w:sz w:val="24"/>
          <w:szCs w:val="24"/>
          <w:lang w:val="en-US"/>
        </w:rPr>
        <w:t>8.</w:t>
      </w:r>
      <w:r w:rsidRPr="00D725D7">
        <w:rPr>
          <w:rFonts w:ascii="Garamond" w:hAnsi="Garamond"/>
          <w:b/>
          <w:i/>
          <w:sz w:val="24"/>
          <w:szCs w:val="24"/>
          <w:lang w:val="en-US"/>
        </w:rPr>
        <w:tab/>
        <w:t>Legge applicabile</w:t>
      </w:r>
    </w:p>
    <w:p w14:paraId="59C9C263" w14:textId="77777777" w:rsidR="007C1E34" w:rsidRPr="007C1E34" w:rsidRDefault="007C1E34" w:rsidP="007C1E34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r w:rsidRPr="007C1E34">
        <w:rPr>
          <w:rFonts w:ascii="Garamond" w:hAnsi="Garamond"/>
          <w:sz w:val="24"/>
          <w:szCs w:val="24"/>
          <w:lang w:val="en-US"/>
        </w:rPr>
        <w:t>Il presente Contratto è interpretato e disciplinato in conformità alla legge italiana.</w:t>
      </w:r>
    </w:p>
    <w:p w14:paraId="2C333904" w14:textId="77777777" w:rsidR="007C1E34" w:rsidRPr="00D725D7" w:rsidRDefault="007C1E34" w:rsidP="00D725D7">
      <w:pPr>
        <w:spacing w:line="360" w:lineRule="auto"/>
        <w:jc w:val="center"/>
        <w:rPr>
          <w:rFonts w:ascii="Garamond" w:hAnsi="Garamond"/>
          <w:b/>
          <w:i/>
          <w:sz w:val="24"/>
          <w:szCs w:val="24"/>
          <w:lang w:val="en-US"/>
        </w:rPr>
      </w:pPr>
      <w:r w:rsidRPr="00D725D7">
        <w:rPr>
          <w:rFonts w:ascii="Garamond" w:hAnsi="Garamond"/>
          <w:b/>
          <w:i/>
          <w:sz w:val="24"/>
          <w:szCs w:val="24"/>
          <w:lang w:val="en-US"/>
        </w:rPr>
        <w:t>9.</w:t>
      </w:r>
      <w:r w:rsidRPr="00D725D7">
        <w:rPr>
          <w:rFonts w:ascii="Garamond" w:hAnsi="Garamond"/>
          <w:b/>
          <w:i/>
          <w:sz w:val="24"/>
          <w:szCs w:val="24"/>
          <w:lang w:val="en-US"/>
        </w:rPr>
        <w:tab/>
        <w:t>Giurisdizione</w:t>
      </w:r>
    </w:p>
    <w:p w14:paraId="4A03DF06" w14:textId="010C46AD" w:rsidR="007C1E34" w:rsidRDefault="007C1E34" w:rsidP="007C1E34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r w:rsidRPr="007C1E34">
        <w:rPr>
          <w:rFonts w:ascii="Garamond" w:hAnsi="Garamond"/>
          <w:sz w:val="24"/>
          <w:szCs w:val="24"/>
          <w:lang w:val="en-US"/>
        </w:rPr>
        <w:t>Qualsiasi controversia tra le Parti derivante da o in relazione al presente Contratto sarà sottoposta alla giurisdizione esclusiva del Tribunale di Bologna.</w:t>
      </w:r>
    </w:p>
    <w:p w14:paraId="4F0015E4" w14:textId="4E6582A2" w:rsidR="002727FF" w:rsidRDefault="002727FF" w:rsidP="007C1E34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</w:p>
    <w:p w14:paraId="7B60EC01" w14:textId="15770015" w:rsidR="002727FF" w:rsidRPr="003A3C49" w:rsidRDefault="00BD757F" w:rsidP="002727FF">
      <w:pPr>
        <w:spacing w:line="360" w:lineRule="auto"/>
        <w:ind w:right="57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b/>
          <w:sz w:val="24"/>
          <w:szCs w:val="24"/>
          <w:lang w:val="en-US"/>
        </w:rPr>
        <w:t>Allegato A: Definizione dei dati e del Materiale (a cura del Fornitore).</w:t>
      </w:r>
    </w:p>
    <w:p w14:paraId="08EA4548" w14:textId="77777777" w:rsidR="002727FF" w:rsidRPr="007C1E34" w:rsidRDefault="002727FF" w:rsidP="007C1E34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</w:p>
    <w:p w14:paraId="445A2332" w14:textId="77777777" w:rsidR="007C1E34" w:rsidRPr="007C1E34" w:rsidRDefault="007C1E34" w:rsidP="007C1E34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</w:p>
    <w:p w14:paraId="75704139" w14:textId="77777777" w:rsidR="007C1E34" w:rsidRPr="007C1E34" w:rsidRDefault="007C1E34" w:rsidP="007C1E34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</w:p>
    <w:p w14:paraId="6E832416" w14:textId="77777777" w:rsidR="007C1E34" w:rsidRPr="007C1E34" w:rsidRDefault="007C1E34" w:rsidP="007C1E34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</w:p>
    <w:p w14:paraId="66B83CB6" w14:textId="77777777" w:rsidR="007C1E34" w:rsidRPr="007C1E34" w:rsidRDefault="007C1E34" w:rsidP="007C1E34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</w:p>
    <w:p w14:paraId="49D233B0" w14:textId="77777777" w:rsidR="001245B9" w:rsidRPr="003A3C49" w:rsidRDefault="001245B9" w:rsidP="001245B9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</w:p>
    <w:p w14:paraId="2015C13A" w14:textId="77777777" w:rsidR="001245B9" w:rsidRPr="003A3C49" w:rsidRDefault="001245B9" w:rsidP="001245B9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</w:p>
    <w:p w14:paraId="7DA2A32F" w14:textId="77777777" w:rsidR="001245B9" w:rsidRPr="003A3C49" w:rsidRDefault="001245B9" w:rsidP="001245B9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</w:p>
    <w:p w14:paraId="635B4F76" w14:textId="77777777" w:rsidR="001245B9" w:rsidRPr="003A3C49" w:rsidRDefault="001245B9" w:rsidP="001245B9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</w:p>
    <w:p w14:paraId="410458C7" w14:textId="77777777" w:rsidR="00CF4BB1" w:rsidRDefault="00CF4BB1"/>
    <w:sectPr w:rsidR="00CF4BB1" w:rsidSect="00A425AC">
      <w:foot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76704" w16cex:dateUtc="2023-08-04T10:01:00Z"/>
  <w16cex:commentExtensible w16cex:durableId="286E560F" w16cex:dateUtc="2023-07-28T12:58:00Z"/>
  <w16cex:commentExtensible w16cex:durableId="28776948" w16cex:dateUtc="2023-08-04T10:10:00Z"/>
  <w16cex:commentExtensible w16cex:durableId="286E5676" w16cex:dateUtc="2023-07-28T13:00:00Z"/>
  <w16cex:commentExtensible w16cex:durableId="2875225A" w16cex:dateUtc="2023-08-02T16:43:00Z"/>
  <w16cex:commentExtensible w16cex:durableId="286E565D" w16cex:dateUtc="2023-07-28T12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22E160" w16cid:durableId="28776704"/>
  <w16cid:commentId w16cid:paraId="4D262A53" w16cid:durableId="286E560F"/>
  <w16cid:commentId w16cid:paraId="4D21E683" w16cid:durableId="28776948"/>
  <w16cid:commentId w16cid:paraId="4C329B34" w16cid:durableId="286E5676"/>
  <w16cid:commentId w16cid:paraId="508B08D0" w16cid:durableId="2875225A"/>
  <w16cid:commentId w16cid:paraId="4C78E6B1" w16cid:durableId="286E565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132AE" w14:textId="77777777" w:rsidR="000F53A4" w:rsidRDefault="000F53A4" w:rsidP="00ED6DDF">
      <w:pPr>
        <w:spacing w:after="0" w:line="240" w:lineRule="auto"/>
      </w:pPr>
      <w:r>
        <w:separator/>
      </w:r>
    </w:p>
  </w:endnote>
  <w:endnote w:type="continuationSeparator" w:id="0">
    <w:p w14:paraId="4FA3CDBC" w14:textId="77777777" w:rsidR="000F53A4" w:rsidRDefault="000F53A4" w:rsidP="00ED6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901643"/>
      <w:docPartObj>
        <w:docPartGallery w:val="Page Numbers (Bottom of Page)"/>
        <w:docPartUnique/>
      </w:docPartObj>
    </w:sdtPr>
    <w:sdtEndPr/>
    <w:sdtContent>
      <w:p w14:paraId="7A6D40E4" w14:textId="408EAC88" w:rsidR="00ED6DDF" w:rsidRDefault="006047B4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23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5F5CB8" w14:textId="77777777" w:rsidR="00ED6DDF" w:rsidRDefault="00ED6D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54BA3" w14:textId="77777777" w:rsidR="000F53A4" w:rsidRDefault="000F53A4" w:rsidP="00ED6DDF">
      <w:pPr>
        <w:spacing w:after="0" w:line="240" w:lineRule="auto"/>
      </w:pPr>
      <w:r>
        <w:separator/>
      </w:r>
    </w:p>
  </w:footnote>
  <w:footnote w:type="continuationSeparator" w:id="0">
    <w:p w14:paraId="423C28DA" w14:textId="77777777" w:rsidR="000F53A4" w:rsidRDefault="000F53A4" w:rsidP="00ED6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90188"/>
    <w:multiLevelType w:val="hybridMultilevel"/>
    <w:tmpl w:val="C9600D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B9"/>
    <w:rsid w:val="000305FF"/>
    <w:rsid w:val="00081681"/>
    <w:rsid w:val="000C4C5C"/>
    <w:rsid w:val="000E3556"/>
    <w:rsid w:val="000F53A4"/>
    <w:rsid w:val="001245B9"/>
    <w:rsid w:val="002471C5"/>
    <w:rsid w:val="002727FF"/>
    <w:rsid w:val="002773B1"/>
    <w:rsid w:val="002B0BA0"/>
    <w:rsid w:val="002B521F"/>
    <w:rsid w:val="002F2704"/>
    <w:rsid w:val="00312CD4"/>
    <w:rsid w:val="00343702"/>
    <w:rsid w:val="003774C4"/>
    <w:rsid w:val="003A2E2B"/>
    <w:rsid w:val="00420E4D"/>
    <w:rsid w:val="004B75B9"/>
    <w:rsid w:val="004E190E"/>
    <w:rsid w:val="00526340"/>
    <w:rsid w:val="00560FAA"/>
    <w:rsid w:val="005907D2"/>
    <w:rsid w:val="005D20A4"/>
    <w:rsid w:val="006047B4"/>
    <w:rsid w:val="00664802"/>
    <w:rsid w:val="006C4034"/>
    <w:rsid w:val="00734C4D"/>
    <w:rsid w:val="007418A6"/>
    <w:rsid w:val="007A4497"/>
    <w:rsid w:val="007C1E34"/>
    <w:rsid w:val="007D05CA"/>
    <w:rsid w:val="009400EC"/>
    <w:rsid w:val="00951AF8"/>
    <w:rsid w:val="00953ACD"/>
    <w:rsid w:val="00966703"/>
    <w:rsid w:val="009D23FD"/>
    <w:rsid w:val="00A425AC"/>
    <w:rsid w:val="00A51386"/>
    <w:rsid w:val="00A54C14"/>
    <w:rsid w:val="00AA1463"/>
    <w:rsid w:val="00AF69A8"/>
    <w:rsid w:val="00AF7AE7"/>
    <w:rsid w:val="00B15E64"/>
    <w:rsid w:val="00B26436"/>
    <w:rsid w:val="00BB03F8"/>
    <w:rsid w:val="00BB1913"/>
    <w:rsid w:val="00BC2774"/>
    <w:rsid w:val="00BD757F"/>
    <w:rsid w:val="00CF4BB1"/>
    <w:rsid w:val="00D725D7"/>
    <w:rsid w:val="00D834DA"/>
    <w:rsid w:val="00D840C8"/>
    <w:rsid w:val="00D84EAB"/>
    <w:rsid w:val="00DC709A"/>
    <w:rsid w:val="00E15276"/>
    <w:rsid w:val="00ED6DDF"/>
    <w:rsid w:val="00EE7949"/>
    <w:rsid w:val="00F3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A445E"/>
  <w15:docId w15:val="{6746AE48-E34A-4EF3-BE99-B9A72AA3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45B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245B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  <w:lang w:val="en-US"/>
    </w:rPr>
  </w:style>
  <w:style w:type="character" w:customStyle="1" w:styleId="TitoloCarattere">
    <w:name w:val="Titolo Carattere"/>
    <w:basedOn w:val="Carpredefinitoparagrafo"/>
    <w:link w:val="Titolo"/>
    <w:rsid w:val="001245B9"/>
    <w:rPr>
      <w:rFonts w:ascii="Times New Roman" w:eastAsia="Times New Roman" w:hAnsi="Times New Roman" w:cs="Times New Roman"/>
      <w:b/>
      <w:bCs/>
      <w:kern w:val="0"/>
      <w:u w:val="single"/>
      <w:lang w:val="en-US"/>
    </w:rPr>
  </w:style>
  <w:style w:type="paragraph" w:styleId="Corpotesto">
    <w:name w:val="Body Text"/>
    <w:basedOn w:val="Normale"/>
    <w:link w:val="CorpotestoCarattere"/>
    <w:rsid w:val="001245B9"/>
    <w:pPr>
      <w:spacing w:line="240" w:lineRule="auto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1245B9"/>
    <w:rPr>
      <w:rFonts w:ascii="Times New Roman" w:eastAsia="Times New Roman" w:hAnsi="Times New Roman" w:cs="Times New Roman"/>
      <w:kern w:val="0"/>
      <w:lang w:val="en-US"/>
    </w:rPr>
  </w:style>
  <w:style w:type="paragraph" w:styleId="Corpodeltesto2">
    <w:name w:val="Body Text 2"/>
    <w:basedOn w:val="Normale"/>
    <w:link w:val="Corpodeltesto2Carattere"/>
    <w:rsid w:val="001245B9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rsid w:val="001245B9"/>
    <w:rPr>
      <w:rFonts w:ascii="Times New Roman" w:eastAsia="Times New Roman" w:hAnsi="Times New Roman" w:cs="Times New Roman"/>
      <w:kern w:val="0"/>
      <w:lang w:val="en-US"/>
    </w:rPr>
  </w:style>
  <w:style w:type="character" w:customStyle="1" w:styleId="DeltaViewInsertion">
    <w:name w:val="DeltaView Insertion"/>
    <w:rsid w:val="001245B9"/>
    <w:rPr>
      <w:color w:val="0000FF"/>
      <w:spacing w:val="0"/>
      <w:u w:val="double"/>
    </w:rPr>
  </w:style>
  <w:style w:type="character" w:styleId="Rimandocommento">
    <w:name w:val="annotation reference"/>
    <w:basedOn w:val="Carpredefinitoparagrafo"/>
    <w:uiPriority w:val="99"/>
    <w:semiHidden/>
    <w:unhideWhenUsed/>
    <w:rsid w:val="001245B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A44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A4497"/>
    <w:rPr>
      <w:rFonts w:ascii="Calibri" w:eastAsia="Calibri" w:hAnsi="Calibri" w:cs="Times New Roman"/>
      <w:kern w:val="0"/>
      <w:sz w:val="20"/>
      <w:szCs w:val="20"/>
    </w:rPr>
  </w:style>
  <w:style w:type="paragraph" w:styleId="Revisione">
    <w:name w:val="Revision"/>
    <w:hidden/>
    <w:uiPriority w:val="99"/>
    <w:semiHidden/>
    <w:rsid w:val="00560FAA"/>
    <w:rPr>
      <w:rFonts w:ascii="Calibri" w:eastAsia="Calibri" w:hAnsi="Calibri" w:cs="Times New Roman"/>
      <w:kern w:val="0"/>
      <w:sz w:val="22"/>
      <w:szCs w:val="22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270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2704"/>
    <w:rPr>
      <w:rFonts w:ascii="Calibri" w:eastAsia="Calibri" w:hAnsi="Calibri" w:cs="Times New Roman"/>
      <w:b/>
      <w:bCs/>
      <w:kern w:val="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7D2"/>
    <w:rPr>
      <w:rFonts w:ascii="Segoe UI" w:eastAsia="Calibri" w:hAnsi="Segoe UI" w:cs="Segoe UI"/>
      <w:kern w:val="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D6D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D6DDF"/>
    <w:rPr>
      <w:rFonts w:ascii="Calibri" w:eastAsia="Calibri" w:hAnsi="Calibri" w:cs="Times New Roman"/>
      <w:kern w:val="0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ED6D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6DDF"/>
    <w:rPr>
      <w:rFonts w:ascii="Calibri" w:eastAsia="Calibri" w:hAnsi="Calibri" w:cs="Times New Roman"/>
      <w:kern w:val="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272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3845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313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89893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Policlinico di S.Orsola</Company>
  <LinksUpToDate>false</LinksUpToDate>
  <CharactersWithSpaces>10468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Vella</dc:creator>
  <cp:lastModifiedBy>Giulia Raciti Longo</cp:lastModifiedBy>
  <cp:revision>2</cp:revision>
  <dcterms:created xsi:type="dcterms:W3CDTF">2024-10-08T07:56:00Z</dcterms:created>
  <dcterms:modified xsi:type="dcterms:W3CDTF">2024-10-08T07:56:00Z</dcterms:modified>
</cp:coreProperties>
</file>