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7" w:rsidRPr="00281C1D" w:rsidRDefault="00281C1D" w:rsidP="0063489F">
      <w:pPr>
        <w:jc w:val="both"/>
        <w:outlineLvl w:val="0"/>
        <w:rPr>
          <w:b/>
        </w:rPr>
      </w:pPr>
      <w:r w:rsidRPr="00281C1D">
        <w:rPr>
          <w:b/>
        </w:rPr>
        <w:t>Oggetto:</w:t>
      </w:r>
    </w:p>
    <w:p w:rsidR="00281C1D" w:rsidRDefault="00281C1D" w:rsidP="0051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47137" w:rsidRDefault="00281C1D" w:rsidP="0063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>
        <w:t>Studio Clinico (</w:t>
      </w:r>
      <w:r w:rsidRPr="00281C1D">
        <w:rPr>
          <w:i/>
        </w:rPr>
        <w:t>titolo</w:t>
      </w:r>
      <w:r>
        <w:t>)………………………..…………………………………………………………………</w:t>
      </w:r>
      <w:r w:rsidR="00947137">
        <w:t xml:space="preserve"> </w:t>
      </w:r>
    </w:p>
    <w:p w:rsidR="00947137" w:rsidRDefault="00947137" w:rsidP="0051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47137" w:rsidRDefault="00947137" w:rsidP="0063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F30A0C">
        <w:t>Codice studio Promotore……………</w:t>
      </w:r>
      <w:r w:rsidR="00281C1D">
        <w:t>……………</w:t>
      </w:r>
      <w:r w:rsidRPr="00F30A0C">
        <w:t>…..Codice EUDRACT …………………………………..</w:t>
      </w:r>
    </w:p>
    <w:p w:rsidR="00281C1D" w:rsidRDefault="00281C1D" w:rsidP="0051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1C1D" w:rsidRDefault="00281C1D" w:rsidP="0063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>
        <w:t>Sponsor</w:t>
      </w:r>
      <w:r w:rsidR="004C137B">
        <w:t>/C.R.O.</w:t>
      </w:r>
      <w:r>
        <w:t>……………………</w:t>
      </w:r>
      <w:r w:rsidR="00152405">
        <w:t>……………………………………………………………………………</w:t>
      </w:r>
    </w:p>
    <w:p w:rsidR="00152405" w:rsidRPr="00F30A0C" w:rsidRDefault="00152405" w:rsidP="0051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47137" w:rsidRPr="00F30A0C" w:rsidRDefault="00947137">
      <w:pPr>
        <w:jc w:val="both"/>
      </w:pPr>
    </w:p>
    <w:p w:rsidR="00897A3B" w:rsidRPr="00761E4C" w:rsidRDefault="005744FC" w:rsidP="00CF2DA1">
      <w:pPr>
        <w:jc w:val="both"/>
      </w:pPr>
      <w:r w:rsidRPr="00F30A0C">
        <w:t xml:space="preserve">Con </w:t>
      </w:r>
      <w:r w:rsidRPr="00761E4C">
        <w:t>riferimento al D.</w:t>
      </w:r>
      <w:r w:rsidR="00220F6E" w:rsidRPr="00761E4C">
        <w:t>L</w:t>
      </w:r>
      <w:r w:rsidRPr="00761E4C">
        <w:t>gs 211</w:t>
      </w:r>
      <w:r w:rsidR="00220F6E" w:rsidRPr="00761E4C">
        <w:t>/2003</w:t>
      </w:r>
      <w:r w:rsidRPr="00761E4C">
        <w:t>, art.</w:t>
      </w:r>
      <w:r w:rsidR="00220F6E" w:rsidRPr="00761E4C">
        <w:t xml:space="preserve"> </w:t>
      </w:r>
      <w:r w:rsidRPr="00761E4C">
        <w:t>20 c</w:t>
      </w:r>
      <w:r w:rsidR="00220F6E" w:rsidRPr="00761E4C">
        <w:t xml:space="preserve">omma </w:t>
      </w:r>
      <w:r w:rsidRPr="00761E4C">
        <w:t>2</w:t>
      </w:r>
      <w:r w:rsidR="00220F6E" w:rsidRPr="00761E4C">
        <w:t>,</w:t>
      </w:r>
      <w:r w:rsidR="00A60DED">
        <w:t xml:space="preserve"> </w:t>
      </w:r>
      <w:r w:rsidRPr="00761E4C">
        <w:t>al D</w:t>
      </w:r>
      <w:r w:rsidR="00220F6E" w:rsidRPr="00761E4C">
        <w:t>.M.</w:t>
      </w:r>
      <w:r w:rsidRPr="00761E4C">
        <w:t xml:space="preserve"> 12.5.2006, art.</w:t>
      </w:r>
      <w:r w:rsidR="00220F6E" w:rsidRPr="00761E4C">
        <w:t xml:space="preserve"> </w:t>
      </w:r>
      <w:r w:rsidRPr="00761E4C">
        <w:t>6 c</w:t>
      </w:r>
      <w:r w:rsidR="00220F6E" w:rsidRPr="00761E4C">
        <w:t xml:space="preserve">omma </w:t>
      </w:r>
      <w:r w:rsidRPr="00761E4C">
        <w:t xml:space="preserve">1, </w:t>
      </w:r>
      <w:r w:rsidR="00A60DED">
        <w:t xml:space="preserve">e al D.M. 21.12.2007, </w:t>
      </w:r>
      <w:r w:rsidRPr="00761E4C">
        <w:t>i</w:t>
      </w:r>
      <w:r w:rsidR="00F6537E">
        <w:t>l sottoscritto</w:t>
      </w:r>
      <w:r w:rsidR="001D4BF4">
        <w:t xml:space="preserve"> …………………………..</w:t>
      </w:r>
      <w:r w:rsidR="00A506FB">
        <w:t xml:space="preserve"> </w:t>
      </w:r>
      <w:r w:rsidR="001D4BF4">
        <w:t>in qualità di legale rappresentante della</w:t>
      </w:r>
      <w:r w:rsidR="00F6537E">
        <w:t xml:space="preserve">  (</w:t>
      </w:r>
      <w:r w:rsidR="001D4BF4">
        <w:rPr>
          <w:i/>
        </w:rPr>
        <w:t>Denominazione Ditta</w:t>
      </w:r>
      <w:r w:rsidR="001D4BF4">
        <w:t>) …………………………………</w:t>
      </w:r>
      <w:r w:rsidR="001D4BF4">
        <w:rPr>
          <w:i/>
        </w:rPr>
        <w:t>,</w:t>
      </w:r>
      <w:r w:rsidR="00BE74AA" w:rsidRPr="00761E4C">
        <w:t xml:space="preserve"> </w:t>
      </w:r>
      <w:r w:rsidR="001D4BF4">
        <w:t xml:space="preserve">o persona dallo stesso delegata, </w:t>
      </w:r>
      <w:r w:rsidR="00947137" w:rsidRPr="00761E4C">
        <w:t xml:space="preserve">dichiara </w:t>
      </w:r>
      <w:r w:rsidR="00897A3B" w:rsidRPr="00761E4C">
        <w:t xml:space="preserve">di non fornire direttamente il/i </w:t>
      </w:r>
      <w:r w:rsidR="00BE74AA" w:rsidRPr="00761E4C">
        <w:t>M</w:t>
      </w:r>
      <w:r w:rsidR="00897A3B" w:rsidRPr="00761E4C">
        <w:t xml:space="preserve">edicinale/i </w:t>
      </w:r>
      <w:r w:rsidR="00A60DED">
        <w:t>sperimentale/i</w:t>
      </w:r>
      <w:r w:rsidR="0062240E">
        <w:t xml:space="preserve"> </w:t>
      </w:r>
      <w:r w:rsidR="0062240E" w:rsidRPr="00761E4C">
        <w:t>(</w:t>
      </w:r>
      <w:r w:rsidR="0062240E" w:rsidRPr="00761E4C">
        <w:rPr>
          <w:i/>
        </w:rPr>
        <w:t>specificare</w:t>
      </w:r>
      <w:r w:rsidR="0062240E" w:rsidRPr="00761E4C">
        <w:t>)</w:t>
      </w:r>
      <w:r w:rsidR="0062240E">
        <w:t>……</w:t>
      </w:r>
      <w:r w:rsidR="009F4B21">
        <w:t>…..</w:t>
      </w:r>
      <w:r w:rsidR="00CF2DA1">
        <w:t>………………………………………………</w:t>
      </w:r>
      <w:r w:rsidR="0062240E">
        <w:t xml:space="preserve"> </w:t>
      </w:r>
      <w:r w:rsidR="00A60DED" w:rsidRPr="00761E4C">
        <w:t>necessari</w:t>
      </w:r>
      <w:r w:rsidR="00CF2DA1">
        <w:t xml:space="preserve"> </w:t>
      </w:r>
      <w:r w:rsidR="00A60DED" w:rsidRPr="00761E4C">
        <w:t>per</w:t>
      </w:r>
      <w:r w:rsidR="00CF2DA1">
        <w:t xml:space="preserve"> </w:t>
      </w:r>
      <w:r w:rsidR="00A60DED" w:rsidRPr="00761E4C">
        <w:t>l</w:t>
      </w:r>
      <w:r w:rsidR="0062240E">
        <w:t>a conduzione dell</w:t>
      </w:r>
      <w:r w:rsidR="00A60DED" w:rsidRPr="00761E4C">
        <w:t>o</w:t>
      </w:r>
      <w:r w:rsidR="00CF2DA1">
        <w:t xml:space="preserve"> </w:t>
      </w:r>
      <w:r w:rsidR="00A60DED" w:rsidRPr="00761E4C">
        <w:t>studio</w:t>
      </w:r>
      <w:r w:rsidR="00CF2DA1">
        <w:t xml:space="preserve"> </w:t>
      </w:r>
      <w:r w:rsidR="00A60DED" w:rsidRPr="00761E4C">
        <w:t>in oggetto</w:t>
      </w:r>
      <w:r w:rsidR="0062240E">
        <w:t>,</w:t>
      </w:r>
      <w:r w:rsidR="00A60DED" w:rsidRPr="00761E4C">
        <w:t xml:space="preserve"> </w:t>
      </w:r>
      <w:r w:rsidR="00897A3B" w:rsidRPr="00761E4C">
        <w:t xml:space="preserve">per il </w:t>
      </w:r>
      <w:r w:rsidR="00897A3B" w:rsidRPr="004C137B">
        <w:rPr>
          <w:b/>
        </w:rPr>
        <w:t>seguente motivo</w:t>
      </w:r>
      <w:r w:rsidR="00CF2DA1">
        <w:rPr>
          <w:b/>
        </w:rPr>
        <w:t xml:space="preserve"> </w:t>
      </w:r>
      <w:r w:rsidR="00F6537E">
        <w:rPr>
          <w:b/>
        </w:rPr>
        <w:t>(</w:t>
      </w:r>
      <w:r w:rsidR="00F6537E">
        <w:t>s</w:t>
      </w:r>
      <w:r w:rsidR="00897A3B" w:rsidRPr="00F6537E">
        <w:rPr>
          <w:i/>
        </w:rPr>
        <w:t>pecificare</w:t>
      </w:r>
      <w:r w:rsidR="00897A3B" w:rsidRPr="004C137B">
        <w:rPr>
          <w:b/>
        </w:rPr>
        <w:t>)</w:t>
      </w:r>
      <w:r w:rsidR="00CF2DA1">
        <w:rPr>
          <w:b/>
        </w:rPr>
        <w:t xml:space="preserve"> </w:t>
      </w:r>
      <w:r w:rsidR="00F6537E">
        <w:rPr>
          <w:b/>
        </w:rPr>
        <w:t>…………………………………………………………………………………………………………………</w:t>
      </w:r>
      <w:r w:rsidR="00CF2DA1">
        <w:rPr>
          <w:b/>
        </w:rPr>
        <w:t>..</w:t>
      </w:r>
      <w:r w:rsidR="00F6537E">
        <w:rPr>
          <w:b/>
        </w:rPr>
        <w:t>…………………………………………………………………………………………………………………</w:t>
      </w:r>
      <w:r w:rsidR="00CF2DA1">
        <w:rPr>
          <w:b/>
        </w:rPr>
        <w:t>...</w:t>
      </w:r>
    </w:p>
    <w:p w:rsidR="00947137" w:rsidRPr="00761E4C" w:rsidRDefault="00516CFF" w:rsidP="00B978F3">
      <w:pPr>
        <w:jc w:val="center"/>
        <w:outlineLvl w:val="0"/>
        <w:rPr>
          <w:b/>
          <w:i/>
        </w:rPr>
      </w:pPr>
      <w:r w:rsidRPr="00516CFF">
        <w:rPr>
          <w:b/>
          <w:u w:val="single"/>
        </w:rPr>
        <w:t>Pertanto chiede che</w:t>
      </w:r>
      <w:r w:rsidRPr="00B978F3">
        <w:t>:</w:t>
      </w:r>
    </w:p>
    <w:p w:rsidR="007A4AB2" w:rsidRDefault="00C00549" w:rsidP="00B978F3">
      <w:pPr>
        <w:pStyle w:val="Paragrafoelenco"/>
        <w:numPr>
          <w:ilvl w:val="0"/>
          <w:numId w:val="16"/>
        </w:numPr>
        <w:jc w:val="both"/>
      </w:pPr>
      <w:r>
        <w:t>L</w:t>
      </w:r>
      <w:r w:rsidR="00947137" w:rsidRPr="00761E4C">
        <w:t>’</w:t>
      </w:r>
      <w:r w:rsidR="007A4AB2">
        <w:t xml:space="preserve">Unità Operativa di Farmacia </w:t>
      </w:r>
      <w:r w:rsidR="00A506FB" w:rsidRPr="00F30A0C">
        <w:t>dell’</w:t>
      </w:r>
      <w:r w:rsidR="00A506FB">
        <w:t xml:space="preserve">IRCCS </w:t>
      </w:r>
      <w:r w:rsidR="00A506FB" w:rsidRPr="00F30A0C">
        <w:t>Azienda</w:t>
      </w:r>
      <w:r w:rsidR="00A506FB">
        <w:t xml:space="preserve"> </w:t>
      </w:r>
      <w:r w:rsidR="00A506FB" w:rsidRPr="00AB2E0A">
        <w:t>Ospedal</w:t>
      </w:r>
      <w:r w:rsidR="00A506FB">
        <w:t xml:space="preserve">iero-Universitaria di Bologna </w:t>
      </w:r>
      <w:r w:rsidR="007A4AB2" w:rsidRPr="00FC0B6D">
        <w:rPr>
          <w:b/>
        </w:rPr>
        <w:t>acquisti direttamente</w:t>
      </w:r>
      <w:r w:rsidR="00947137" w:rsidRPr="00761E4C">
        <w:t xml:space="preserve"> </w:t>
      </w:r>
      <w:r w:rsidR="007A4AB2" w:rsidRPr="00FC0B6D">
        <w:rPr>
          <w:u w:val="single"/>
        </w:rPr>
        <w:t>i</w:t>
      </w:r>
      <w:r w:rsidR="00220F6E" w:rsidRPr="00FC0B6D">
        <w:rPr>
          <w:u w:val="single"/>
        </w:rPr>
        <w:t xml:space="preserve">l/i </w:t>
      </w:r>
      <w:r w:rsidR="00A60DED" w:rsidRPr="00FC0B6D">
        <w:rPr>
          <w:u w:val="single"/>
        </w:rPr>
        <w:t>Medicinale</w:t>
      </w:r>
      <w:r w:rsidR="00220F6E" w:rsidRPr="00FC0B6D">
        <w:rPr>
          <w:u w:val="single"/>
        </w:rPr>
        <w:t>/i di cui sopra</w:t>
      </w:r>
      <w:r w:rsidR="007A4AB2">
        <w:t>.</w:t>
      </w:r>
    </w:p>
    <w:p w:rsidR="00F30A0C" w:rsidRPr="00761E4C" w:rsidRDefault="00EF36B4" w:rsidP="00B978F3">
      <w:pPr>
        <w:ind w:left="357"/>
        <w:jc w:val="both"/>
      </w:pPr>
      <w:r w:rsidRPr="00761E4C">
        <w:t>A</w:t>
      </w:r>
      <w:r w:rsidR="001D4BF4">
        <w:t xml:space="preserve"> tale fine </w:t>
      </w:r>
      <w:r w:rsidR="00947137" w:rsidRPr="00761E4C">
        <w:t>si impegna:</w:t>
      </w:r>
    </w:p>
    <w:p w:rsidR="00FC4C52" w:rsidRPr="00EE0026" w:rsidRDefault="00FC4C52" w:rsidP="00FC4C52">
      <w:pPr>
        <w:numPr>
          <w:ilvl w:val="0"/>
          <w:numId w:val="6"/>
        </w:numPr>
        <w:jc w:val="both"/>
        <w:rPr>
          <w:u w:val="single"/>
        </w:rPr>
      </w:pPr>
      <w:r w:rsidRPr="00761E4C">
        <w:t>a concordare con</w:t>
      </w:r>
      <w:r w:rsidR="007A4AB2">
        <w:t xml:space="preserve"> lo Sperimentatore e l’U.O.</w:t>
      </w:r>
      <w:r w:rsidRPr="00761E4C">
        <w:t xml:space="preserve"> di Farmacia il quantitativo di </w:t>
      </w:r>
      <w:r w:rsidR="00BE74AA" w:rsidRPr="00761E4C">
        <w:t>M</w:t>
      </w:r>
      <w:r w:rsidRPr="00761E4C">
        <w:t>edicinale necessario allo svolgimento della sperimentazione</w:t>
      </w:r>
      <w:r>
        <w:t xml:space="preserve"> e</w:t>
      </w:r>
      <w:r w:rsidR="00F6537E">
        <w:t>d</w:t>
      </w:r>
      <w:r>
        <w:t xml:space="preserve"> il relativo importo economico</w:t>
      </w:r>
      <w:r w:rsidR="00055ECA">
        <w:t xml:space="preserve"> </w:t>
      </w:r>
      <w:r w:rsidR="008852DF">
        <w:t>(</w:t>
      </w:r>
      <w:r w:rsidR="007665A8">
        <w:t>pari al costo</w:t>
      </w:r>
      <w:r w:rsidR="00055ECA">
        <w:t xml:space="preserve"> del farmaco senza oneri aggiuntivi per il servizio reso dalla Farmacia)</w:t>
      </w:r>
      <w:r>
        <w:t xml:space="preserve"> </w:t>
      </w:r>
      <w:r w:rsidR="00055ECA">
        <w:t xml:space="preserve">da </w:t>
      </w:r>
      <w:r w:rsidR="00055ECA" w:rsidRPr="00EE0026">
        <w:rPr>
          <w:u w:val="single"/>
        </w:rPr>
        <w:t>versare con bonifico anticipatamente a</w:t>
      </w:r>
      <w:r w:rsidRPr="00EE0026">
        <w:rPr>
          <w:u w:val="single"/>
        </w:rPr>
        <w:t>ll’</w:t>
      </w:r>
      <w:r w:rsidR="00A506FB">
        <w:rPr>
          <w:u w:val="single"/>
        </w:rPr>
        <w:t xml:space="preserve">IRCCS </w:t>
      </w:r>
      <w:r w:rsidRPr="00EE0026">
        <w:rPr>
          <w:u w:val="single"/>
        </w:rPr>
        <w:t>Azienda Ospedaliero-Universitaria di Bologna</w:t>
      </w:r>
      <w:r w:rsidR="00EE0026" w:rsidRPr="00B978F3">
        <w:rPr>
          <w:rStyle w:val="Rimandonotaapidipagina"/>
        </w:rPr>
        <w:footnoteReference w:id="2"/>
      </w:r>
      <w:r w:rsidRPr="00B978F3">
        <w:t>;</w:t>
      </w:r>
    </w:p>
    <w:p w:rsidR="00947137" w:rsidRDefault="00947137" w:rsidP="00FC4C52">
      <w:pPr>
        <w:numPr>
          <w:ilvl w:val="0"/>
          <w:numId w:val="6"/>
        </w:numPr>
        <w:jc w:val="both"/>
      </w:pPr>
      <w:r w:rsidRPr="00F30A0C">
        <w:t xml:space="preserve">ad integrare la convenzione economica specificando </w:t>
      </w:r>
      <w:r w:rsidR="00FC4C52">
        <w:t xml:space="preserve">sia </w:t>
      </w:r>
      <w:r w:rsidRPr="00F30A0C">
        <w:t xml:space="preserve">le </w:t>
      </w:r>
      <w:r w:rsidR="00FC4C52">
        <w:t>condizioni di fornitura</w:t>
      </w:r>
      <w:r w:rsidR="00F6537E">
        <w:t>,</w:t>
      </w:r>
      <w:r w:rsidR="00FC4C52">
        <w:t xml:space="preserve"> così come </w:t>
      </w:r>
      <w:r w:rsidR="00905FF7">
        <w:t>sopra indicate</w:t>
      </w:r>
      <w:r w:rsidR="00FC4C52">
        <w:t xml:space="preserve"> e concordate, sia le </w:t>
      </w:r>
      <w:r w:rsidRPr="00F30A0C">
        <w:t>modalità di pagamento anticipato</w:t>
      </w:r>
      <w:r w:rsidR="00F6537E">
        <w:t>,</w:t>
      </w:r>
      <w:r w:rsidRPr="00F30A0C">
        <w:t xml:space="preserve"> secondo quanto descritto al </w:t>
      </w:r>
      <w:r w:rsidR="00FC4C52">
        <w:t xml:space="preserve">successivo </w:t>
      </w:r>
      <w:r w:rsidRPr="00F30A0C">
        <w:t xml:space="preserve">punto </w:t>
      </w:r>
      <w:r w:rsidR="00FC4C52">
        <w:t>c</w:t>
      </w:r>
      <w:r w:rsidRPr="00F30A0C">
        <w:t>);</w:t>
      </w:r>
    </w:p>
    <w:p w:rsidR="00FC4C52" w:rsidRDefault="00947137">
      <w:pPr>
        <w:numPr>
          <w:ilvl w:val="0"/>
          <w:numId w:val="6"/>
        </w:numPr>
        <w:jc w:val="both"/>
      </w:pPr>
      <w:r w:rsidRPr="00F30A0C">
        <w:t xml:space="preserve">ad inviare all’Ufficio Sperimentazioni </w:t>
      </w:r>
      <w:r w:rsidR="00220F6E">
        <w:t xml:space="preserve">Cliniche </w:t>
      </w:r>
      <w:r w:rsidRPr="00F30A0C">
        <w:t>dell’</w:t>
      </w:r>
      <w:r w:rsidR="00A506FB">
        <w:t xml:space="preserve">IRCCS </w:t>
      </w:r>
      <w:r w:rsidRPr="00F30A0C">
        <w:t>Azienda</w:t>
      </w:r>
      <w:r w:rsidR="00BE74AA">
        <w:t xml:space="preserve"> </w:t>
      </w:r>
      <w:r w:rsidR="00BE74AA" w:rsidRPr="00AB2E0A">
        <w:t>Ospedal</w:t>
      </w:r>
      <w:r w:rsidR="00055ECA">
        <w:t>iero-Universitaria di Bologna (v</w:t>
      </w:r>
      <w:r w:rsidR="00BE74AA" w:rsidRPr="00AB2E0A">
        <w:t>ia Albertoni 15</w:t>
      </w:r>
      <w:r w:rsidR="00BE74AA">
        <w:t>,</w:t>
      </w:r>
      <w:r w:rsidR="00BE74AA" w:rsidRPr="00AB2E0A">
        <w:t xml:space="preserve"> 40138 Bologna) </w:t>
      </w:r>
      <w:r w:rsidR="00F6537E">
        <w:t xml:space="preserve">la </w:t>
      </w:r>
      <w:r w:rsidRPr="00F30A0C">
        <w:t xml:space="preserve">richiesta di emissione fattura per la somma concordata, </w:t>
      </w:r>
      <w:r w:rsidR="00BE74AA">
        <w:t>consapevole</w:t>
      </w:r>
      <w:r w:rsidRPr="00F30A0C">
        <w:t xml:space="preserve"> che ogni </w:t>
      </w:r>
      <w:r w:rsidR="00055ECA">
        <w:t>ordine di acquisto potrà essere attivato</w:t>
      </w:r>
      <w:r w:rsidRPr="00F30A0C">
        <w:t xml:space="preserve"> esclusivamente </w:t>
      </w:r>
      <w:r w:rsidR="00055ECA">
        <w:t xml:space="preserve">una volta acquisita la </w:t>
      </w:r>
      <w:r w:rsidRPr="00F30A0C">
        <w:t>copertura economica anticipata</w:t>
      </w:r>
      <w:r w:rsidR="00C00549">
        <w:t>.</w:t>
      </w:r>
      <w:r w:rsidRPr="00F30A0C">
        <w:t xml:space="preserve"> </w:t>
      </w:r>
    </w:p>
    <w:p w:rsidR="00A506FB" w:rsidRDefault="00A506FB" w:rsidP="00B978F3">
      <w:pPr>
        <w:ind w:left="360"/>
        <w:jc w:val="both"/>
      </w:pPr>
    </w:p>
    <w:p w:rsidR="00C65A4C" w:rsidRPr="00B978F3" w:rsidRDefault="00C00549" w:rsidP="00B978F3">
      <w:pPr>
        <w:pStyle w:val="Paragrafoelenco"/>
        <w:numPr>
          <w:ilvl w:val="0"/>
          <w:numId w:val="16"/>
        </w:numPr>
        <w:jc w:val="both"/>
      </w:pPr>
      <w:r w:rsidRPr="00FC0B6D">
        <w:t>L</w:t>
      </w:r>
      <w:r w:rsidR="00C65A4C" w:rsidRPr="00FC0B6D">
        <w:t xml:space="preserve">’acquisto avvenga: </w:t>
      </w:r>
      <w:r w:rsidR="00C65A4C" w:rsidRPr="00B978F3">
        <w:t>(barrare la casella di interesse)</w:t>
      </w:r>
    </w:p>
    <w:p w:rsidR="00C65A4C" w:rsidRPr="00FC0B6D" w:rsidRDefault="00C65A4C" w:rsidP="00B978F3">
      <w:pPr>
        <w:numPr>
          <w:ilvl w:val="0"/>
          <w:numId w:val="17"/>
        </w:numPr>
        <w:jc w:val="both"/>
      </w:pPr>
      <w:r w:rsidRPr="00FC0B6D">
        <w:t>in un’unica soluzione</w:t>
      </w:r>
    </w:p>
    <w:p w:rsidR="00947137" w:rsidRPr="00B978F3" w:rsidRDefault="00C65A4C" w:rsidP="00B978F3">
      <w:pPr>
        <w:numPr>
          <w:ilvl w:val="0"/>
          <w:numId w:val="17"/>
        </w:numPr>
        <w:jc w:val="both"/>
      </w:pPr>
      <w:r w:rsidRPr="00FC0B6D">
        <w:t>in forma dilazionata</w:t>
      </w:r>
      <w:r w:rsidRPr="00B978F3">
        <w:rPr>
          <w:sz w:val="20"/>
          <w:szCs w:val="20"/>
        </w:rPr>
        <w:t xml:space="preserve"> </w:t>
      </w:r>
      <w:r w:rsidR="00947137" w:rsidRPr="00FC0B6D">
        <w:rPr>
          <w:sz w:val="20"/>
          <w:szCs w:val="20"/>
        </w:rPr>
        <w:t>(</w:t>
      </w:r>
      <w:r w:rsidR="00947137" w:rsidRPr="00FC0B6D">
        <w:rPr>
          <w:i/>
          <w:sz w:val="20"/>
          <w:szCs w:val="20"/>
        </w:rPr>
        <w:t>tale eventualità, riservata esclusivamente ad esigenze specifiche connesse con lo svolgimento della sperimentazione, sarà concordata</w:t>
      </w:r>
      <w:r w:rsidR="001D4BF4" w:rsidRPr="00FC0B6D">
        <w:rPr>
          <w:i/>
          <w:sz w:val="20"/>
          <w:szCs w:val="20"/>
        </w:rPr>
        <w:t xml:space="preserve"> con</w:t>
      </w:r>
      <w:r w:rsidR="00947137" w:rsidRPr="00FC0B6D">
        <w:rPr>
          <w:i/>
          <w:sz w:val="20"/>
          <w:szCs w:val="20"/>
        </w:rPr>
        <w:t xml:space="preserve"> lo Sperimentatore e </w:t>
      </w:r>
      <w:r w:rsidR="00FC4C52" w:rsidRPr="00FC0B6D">
        <w:rPr>
          <w:i/>
          <w:sz w:val="20"/>
          <w:szCs w:val="20"/>
        </w:rPr>
        <w:t>il Servizio</w:t>
      </w:r>
      <w:r w:rsidR="00947137" w:rsidRPr="00FC0B6D">
        <w:rPr>
          <w:i/>
          <w:sz w:val="20"/>
          <w:szCs w:val="20"/>
        </w:rPr>
        <w:t xml:space="preserve"> di Farmacia</w:t>
      </w:r>
      <w:r w:rsidR="00947137" w:rsidRPr="00FC0B6D">
        <w:rPr>
          <w:sz w:val="20"/>
          <w:szCs w:val="20"/>
        </w:rPr>
        <w:t>)</w:t>
      </w:r>
      <w:r w:rsidR="00947137" w:rsidRPr="00B978F3">
        <w:t>.</w:t>
      </w:r>
    </w:p>
    <w:p w:rsidR="00947137" w:rsidRDefault="00947137">
      <w:pPr>
        <w:jc w:val="both"/>
        <w:rPr>
          <w:sz w:val="20"/>
          <w:szCs w:val="20"/>
          <w:bdr w:val="single" w:sz="4" w:space="0" w:color="auto"/>
        </w:rPr>
      </w:pPr>
    </w:p>
    <w:p w:rsidR="00256BD5" w:rsidRDefault="00584A2F" w:rsidP="00256BD5">
      <w:pPr>
        <w:ind w:left="567" w:hanging="567"/>
        <w:jc w:val="both"/>
        <w:rPr>
          <w:b/>
        </w:rPr>
      </w:pPr>
      <w:r w:rsidRPr="00B978F3">
        <w:rPr>
          <w:b/>
        </w:rPr>
        <w:t>N.B.</w:t>
      </w:r>
      <w:r w:rsidR="00256BD5" w:rsidRPr="00B978F3">
        <w:rPr>
          <w:b/>
        </w:rPr>
        <w:tab/>
      </w:r>
      <w:r w:rsidRPr="00B978F3">
        <w:rPr>
          <w:b/>
        </w:rPr>
        <w:t>La Ditta dovrà provvedere a recuperare le eventual</w:t>
      </w:r>
      <w:r w:rsidR="00256BD5" w:rsidRPr="00B978F3">
        <w:rPr>
          <w:b/>
        </w:rPr>
        <w:t>i</w:t>
      </w:r>
      <w:r w:rsidRPr="00B978F3">
        <w:rPr>
          <w:b/>
        </w:rPr>
        <w:t xml:space="preserve"> rimanenze di </w:t>
      </w:r>
      <w:r w:rsidR="00516CFF" w:rsidRPr="00B978F3">
        <w:rPr>
          <w:b/>
        </w:rPr>
        <w:t xml:space="preserve">Medicinale, acquistate </w:t>
      </w:r>
      <w:r w:rsidRPr="00B978F3">
        <w:rPr>
          <w:b/>
        </w:rPr>
        <w:t xml:space="preserve">per suo conto </w:t>
      </w:r>
      <w:r w:rsidR="00516CFF" w:rsidRPr="00B978F3">
        <w:rPr>
          <w:b/>
        </w:rPr>
        <w:t>dalla U.O. di Farmacia</w:t>
      </w:r>
      <w:r w:rsidRPr="00B978F3">
        <w:rPr>
          <w:b/>
        </w:rPr>
        <w:t>.</w:t>
      </w:r>
    </w:p>
    <w:p w:rsidR="000373C6" w:rsidRPr="00B978F3" w:rsidRDefault="00516CFF" w:rsidP="00B978F3">
      <w:pPr>
        <w:ind w:left="567"/>
        <w:jc w:val="both"/>
        <w:rPr>
          <w:b/>
        </w:rPr>
      </w:pPr>
      <w:r w:rsidRPr="00B978F3">
        <w:rPr>
          <w:b/>
        </w:rPr>
        <w:t xml:space="preserve">In </w:t>
      </w:r>
      <w:r w:rsidR="00584A2F" w:rsidRPr="00B978F3">
        <w:rPr>
          <w:b/>
        </w:rPr>
        <w:t xml:space="preserve">ogni </w:t>
      </w:r>
      <w:r w:rsidRPr="00B978F3">
        <w:rPr>
          <w:b/>
        </w:rPr>
        <w:t xml:space="preserve">caso </w:t>
      </w:r>
      <w:r w:rsidR="00584A2F" w:rsidRPr="00B978F3">
        <w:rPr>
          <w:b/>
        </w:rPr>
        <w:t xml:space="preserve">non potrà essere </w:t>
      </w:r>
      <w:r w:rsidRPr="00B978F3">
        <w:rPr>
          <w:b/>
        </w:rPr>
        <w:t xml:space="preserve">rimborsato il costo del </w:t>
      </w:r>
      <w:r w:rsidR="00584A2F" w:rsidRPr="00B978F3">
        <w:rPr>
          <w:b/>
        </w:rPr>
        <w:t>Medicinale</w:t>
      </w:r>
      <w:r w:rsidRPr="00B978F3">
        <w:rPr>
          <w:b/>
        </w:rPr>
        <w:t xml:space="preserve"> non utilizzato.</w:t>
      </w:r>
    </w:p>
    <w:p w:rsidR="00281C1D" w:rsidRDefault="00281C1D">
      <w:pPr>
        <w:jc w:val="both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"/>
        <w:gridCol w:w="4111"/>
        <w:gridCol w:w="424"/>
        <w:gridCol w:w="5409"/>
      </w:tblGrid>
      <w:tr w:rsidR="009C1EC1" w:rsidTr="009C1EC1">
        <w:tc>
          <w:tcPr>
            <w:tcW w:w="380" w:type="pct"/>
            <w:vAlign w:val="center"/>
          </w:tcPr>
          <w:p w:rsidR="00256BD5" w:rsidRDefault="00256BD5" w:rsidP="00256BD5"/>
        </w:tc>
        <w:tc>
          <w:tcPr>
            <w:tcW w:w="1910" w:type="pct"/>
            <w:vAlign w:val="center"/>
          </w:tcPr>
          <w:p w:rsidR="00256BD5" w:rsidRDefault="00256BD5" w:rsidP="00B978F3"/>
        </w:tc>
        <w:tc>
          <w:tcPr>
            <w:tcW w:w="197" w:type="pct"/>
          </w:tcPr>
          <w:p w:rsidR="00256BD5" w:rsidRPr="00761E4C" w:rsidRDefault="00256BD5" w:rsidP="00256BD5">
            <w:pPr>
              <w:jc w:val="center"/>
            </w:pPr>
          </w:p>
        </w:tc>
        <w:tc>
          <w:tcPr>
            <w:tcW w:w="2513" w:type="pct"/>
            <w:vAlign w:val="center"/>
          </w:tcPr>
          <w:p w:rsidR="00256BD5" w:rsidRDefault="00256BD5" w:rsidP="00B978F3">
            <w:pPr>
              <w:jc w:val="center"/>
            </w:pPr>
            <w:r w:rsidRPr="00761E4C">
              <w:t>PER LA DITTA</w:t>
            </w:r>
            <w:r>
              <w:br/>
            </w:r>
            <w:r w:rsidRPr="00B978F3">
              <w:rPr>
                <w:sz w:val="16"/>
                <w:szCs w:val="16"/>
              </w:rPr>
              <w:t>(</w:t>
            </w:r>
            <w:r w:rsidRPr="00B978F3">
              <w:rPr>
                <w:i/>
                <w:sz w:val="16"/>
                <w:szCs w:val="16"/>
              </w:rPr>
              <w:t>Legale rappresentante della Società o persona da lui delegata)</w:t>
            </w:r>
          </w:p>
        </w:tc>
      </w:tr>
      <w:tr w:rsidR="002676FE" w:rsidTr="002676FE">
        <w:tc>
          <w:tcPr>
            <w:tcW w:w="380" w:type="pct"/>
            <w:vAlign w:val="center"/>
          </w:tcPr>
          <w:p w:rsidR="00256BD5" w:rsidRDefault="00256BD5" w:rsidP="00256BD5">
            <w:r>
              <w:t>Data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256BD5" w:rsidRDefault="00256BD5" w:rsidP="00B978F3"/>
        </w:tc>
        <w:tc>
          <w:tcPr>
            <w:tcW w:w="197" w:type="pct"/>
          </w:tcPr>
          <w:p w:rsidR="00256BD5" w:rsidRDefault="00256BD5" w:rsidP="00256BD5">
            <w:pPr>
              <w:jc w:val="center"/>
            </w:pPr>
          </w:p>
        </w:tc>
        <w:tc>
          <w:tcPr>
            <w:tcW w:w="2513" w:type="pct"/>
            <w:tcBorders>
              <w:bottom w:val="single" w:sz="4" w:space="0" w:color="auto"/>
            </w:tcBorders>
            <w:vAlign w:val="center"/>
          </w:tcPr>
          <w:p w:rsidR="00256BD5" w:rsidRDefault="002676FE" w:rsidP="00B978F3">
            <w:pPr>
              <w:jc w:val="center"/>
            </w:pPr>
            <w:r>
              <w:br/>
            </w:r>
          </w:p>
        </w:tc>
      </w:tr>
      <w:tr w:rsidR="002676FE" w:rsidTr="002676FE">
        <w:tc>
          <w:tcPr>
            <w:tcW w:w="380" w:type="pct"/>
            <w:vAlign w:val="center"/>
          </w:tcPr>
          <w:p w:rsidR="00256BD5" w:rsidRDefault="00256BD5" w:rsidP="00256BD5">
            <w:pPr>
              <w:jc w:val="center"/>
            </w:pP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256BD5" w:rsidRDefault="00256BD5" w:rsidP="00256BD5">
            <w:pPr>
              <w:jc w:val="center"/>
            </w:pPr>
          </w:p>
        </w:tc>
        <w:tc>
          <w:tcPr>
            <w:tcW w:w="197" w:type="pct"/>
          </w:tcPr>
          <w:p w:rsidR="00256BD5" w:rsidRPr="00256BD5" w:rsidRDefault="00256BD5" w:rsidP="00256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pct"/>
            <w:tcBorders>
              <w:top w:val="single" w:sz="4" w:space="0" w:color="auto"/>
            </w:tcBorders>
            <w:vAlign w:val="center"/>
          </w:tcPr>
          <w:p w:rsidR="00256BD5" w:rsidRDefault="00256BD5" w:rsidP="00256BD5">
            <w:pPr>
              <w:jc w:val="center"/>
            </w:pPr>
            <w:r w:rsidRPr="00B978F3">
              <w:rPr>
                <w:sz w:val="16"/>
                <w:szCs w:val="16"/>
              </w:rPr>
              <w:t>(</w:t>
            </w:r>
            <w:r w:rsidRPr="00B978F3">
              <w:rPr>
                <w:i/>
                <w:sz w:val="16"/>
                <w:szCs w:val="16"/>
              </w:rPr>
              <w:t>firma per esteso e leggibile</w:t>
            </w:r>
            <w:r w:rsidRPr="00B978F3">
              <w:rPr>
                <w:sz w:val="16"/>
                <w:szCs w:val="16"/>
              </w:rPr>
              <w:t>)</w:t>
            </w:r>
          </w:p>
        </w:tc>
      </w:tr>
    </w:tbl>
    <w:p w:rsidR="00F30A0C" w:rsidRPr="00F30A0C" w:rsidRDefault="00F30A0C" w:rsidP="00B978F3">
      <w:pPr>
        <w:jc w:val="both"/>
        <w:rPr>
          <w:bdr w:val="single" w:sz="4" w:space="0" w:color="auto"/>
        </w:rPr>
      </w:pPr>
    </w:p>
    <w:sectPr w:rsidR="00F30A0C" w:rsidRPr="00F30A0C" w:rsidSect="00B978F3">
      <w:headerReference w:type="default" r:id="rId8"/>
      <w:footnotePr>
        <w:pos w:val="beneathText"/>
        <w:numFmt w:val="chicago"/>
      </w:footnotePr>
      <w:pgSz w:w="11906" w:h="16838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47" w:rsidRDefault="001F7247">
      <w:r>
        <w:separator/>
      </w:r>
    </w:p>
  </w:endnote>
  <w:endnote w:type="continuationSeparator" w:id="1">
    <w:p w:rsidR="001F7247" w:rsidRDefault="001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47" w:rsidRDefault="001F7247">
      <w:r>
        <w:separator/>
      </w:r>
    </w:p>
  </w:footnote>
  <w:footnote w:type="continuationSeparator" w:id="1">
    <w:p w:rsidR="001F7247" w:rsidRDefault="001F7247">
      <w:r>
        <w:continuationSeparator/>
      </w:r>
    </w:p>
  </w:footnote>
  <w:footnote w:id="2">
    <w:p w:rsidR="00B03D3A" w:rsidRPr="00C65A4C" w:rsidRDefault="00B03D3A" w:rsidP="00EB1EDE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C65A4C">
        <w:rPr>
          <w:b/>
        </w:rPr>
        <w:t>Indicazioni per l’emissione del bonifico bancario:</w:t>
      </w:r>
    </w:p>
    <w:p w:rsidR="00E51260" w:rsidRPr="00B978F3" w:rsidRDefault="00B03D3A" w:rsidP="00B978F3">
      <w:pPr>
        <w:pStyle w:val="Testonotaapidipagina"/>
        <w:numPr>
          <w:ilvl w:val="0"/>
          <w:numId w:val="13"/>
        </w:numPr>
        <w:ind w:left="360"/>
        <w:jc w:val="both"/>
      </w:pPr>
      <w:r w:rsidRPr="00EB1EDE">
        <w:t>Inserire n. c/c dell’</w:t>
      </w:r>
      <w:r w:rsidR="00A506FB" w:rsidRPr="00EB1EDE">
        <w:t>IRCCS</w:t>
      </w:r>
      <w:r w:rsidRPr="00EB1EDE">
        <w:t xml:space="preserve"> Azienda Ospedaliero-Universitaria di Bologna: </w:t>
      </w:r>
      <w:r w:rsidR="000715AD" w:rsidRPr="00B978F3">
        <w:rPr>
          <w:rStyle w:val="Enfasigrassetto"/>
        </w:rPr>
        <w:t xml:space="preserve">IBAN </w:t>
      </w:r>
      <w:r w:rsidR="00A506FB" w:rsidRPr="00B978F3">
        <w:rPr>
          <w:b/>
          <w:bCs/>
        </w:rPr>
        <w:t>IT50F0306902520100000046029</w:t>
      </w:r>
      <w:r w:rsidR="00EB1EDE" w:rsidRPr="00B978F3">
        <w:t xml:space="preserve">, </w:t>
      </w:r>
      <w:r w:rsidR="000715AD" w:rsidRPr="00B978F3">
        <w:t xml:space="preserve">in essere presso </w:t>
      </w:r>
      <w:r w:rsidR="00D06B99" w:rsidRPr="00B978F3">
        <w:rPr>
          <w:b/>
          <w:bCs/>
        </w:rPr>
        <w:t xml:space="preserve">BANCA INTESA SANPAOLO SPA </w:t>
      </w:r>
      <w:r w:rsidR="000715AD" w:rsidRPr="00B978F3">
        <w:t>– Filiale via Marconi</w:t>
      </w:r>
      <w:r w:rsidR="00A506FB" w:rsidRPr="00B978F3">
        <w:t xml:space="preserve"> 51</w:t>
      </w:r>
      <w:r w:rsidR="000715AD" w:rsidRPr="00B978F3">
        <w:t xml:space="preserve"> – Bologna</w:t>
      </w:r>
      <w:r w:rsidR="00EB1EDE">
        <w:t>.</w:t>
      </w:r>
    </w:p>
    <w:p w:rsidR="00B03D3A" w:rsidRPr="00EB1EDE" w:rsidRDefault="00B03D3A" w:rsidP="00B978F3">
      <w:pPr>
        <w:pStyle w:val="Testonotaapidipagina"/>
        <w:ind w:left="357"/>
        <w:jc w:val="both"/>
      </w:pPr>
      <w:r w:rsidRPr="00EB1EDE">
        <w:t xml:space="preserve">Per le ditte estere occorre indicare anche il codice: </w:t>
      </w:r>
      <w:r w:rsidR="00744B2B" w:rsidRPr="00EB1EDE">
        <w:rPr>
          <w:bCs/>
        </w:rPr>
        <w:t>Codice BIC (SWIFT): </w:t>
      </w:r>
      <w:r w:rsidR="00A506FB" w:rsidRPr="00B978F3">
        <w:rPr>
          <w:b/>
          <w:bCs/>
        </w:rPr>
        <w:t>BCITITMM</w:t>
      </w:r>
    </w:p>
    <w:p w:rsidR="00B03D3A" w:rsidRPr="00EB1EDE" w:rsidRDefault="00B03D3A" w:rsidP="00B978F3">
      <w:pPr>
        <w:pStyle w:val="Testonotaapidipagina"/>
        <w:numPr>
          <w:ilvl w:val="0"/>
          <w:numId w:val="13"/>
        </w:numPr>
        <w:ind w:left="360"/>
        <w:jc w:val="both"/>
      </w:pPr>
      <w:r w:rsidRPr="00EB1EDE">
        <w:t>Specificare nella causale il protocollo dello studio e riportare la dicitura “</w:t>
      </w:r>
      <w:r w:rsidRPr="00EB1EDE">
        <w:rPr>
          <w:b/>
        </w:rPr>
        <w:t>FARMACI”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3A" w:rsidRPr="00F30A0C" w:rsidRDefault="00B03D3A" w:rsidP="007665A8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MODULO DI PAGAMENTO ANTICIPATO PER LA FORNITURA DI</w:t>
    </w:r>
    <w:r w:rsidR="00EB1EDE">
      <w:rPr>
        <w:b/>
        <w:sz w:val="28"/>
        <w:szCs w:val="28"/>
      </w:rPr>
      <w:br/>
    </w:r>
    <w:r w:rsidRPr="00F30A0C">
      <w:rPr>
        <w:b/>
        <w:sz w:val="28"/>
        <w:szCs w:val="28"/>
      </w:rPr>
      <w:t>MEDICINALI SPERIMENTALI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591"/>
    <w:multiLevelType w:val="hybridMultilevel"/>
    <w:tmpl w:val="454856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26EA4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600E6C"/>
    <w:multiLevelType w:val="hybridMultilevel"/>
    <w:tmpl w:val="D8F26BEA"/>
    <w:lvl w:ilvl="0" w:tplc="19FE8F8A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0025D1B"/>
    <w:multiLevelType w:val="hybridMultilevel"/>
    <w:tmpl w:val="277A00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5448A"/>
    <w:multiLevelType w:val="multilevel"/>
    <w:tmpl w:val="097C4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3545C"/>
    <w:multiLevelType w:val="hybridMultilevel"/>
    <w:tmpl w:val="D714C1E8"/>
    <w:lvl w:ilvl="0" w:tplc="6AD26EA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2478E5"/>
    <w:multiLevelType w:val="hybridMultilevel"/>
    <w:tmpl w:val="9C08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0AE"/>
    <w:multiLevelType w:val="hybridMultilevel"/>
    <w:tmpl w:val="B93E00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26EA4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C46C82"/>
    <w:multiLevelType w:val="hybridMultilevel"/>
    <w:tmpl w:val="30D4BA24"/>
    <w:lvl w:ilvl="0" w:tplc="6AD26EA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AD26EA4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C0751B"/>
    <w:multiLevelType w:val="hybridMultilevel"/>
    <w:tmpl w:val="A01E1022"/>
    <w:lvl w:ilvl="0" w:tplc="0410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AF64EBC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458E1757"/>
    <w:multiLevelType w:val="hybridMultilevel"/>
    <w:tmpl w:val="DF5ED914"/>
    <w:lvl w:ilvl="0" w:tplc="FF446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2285B"/>
    <w:multiLevelType w:val="multilevel"/>
    <w:tmpl w:val="277A00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A03607"/>
    <w:multiLevelType w:val="hybridMultilevel"/>
    <w:tmpl w:val="7B109BF8"/>
    <w:lvl w:ilvl="0" w:tplc="E0D62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76980"/>
    <w:multiLevelType w:val="hybridMultilevel"/>
    <w:tmpl w:val="60B6C2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C62426"/>
    <w:multiLevelType w:val="hybridMultilevel"/>
    <w:tmpl w:val="0F24236E"/>
    <w:lvl w:ilvl="0" w:tplc="6AD26EA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26044"/>
    <w:multiLevelType w:val="hybridMultilevel"/>
    <w:tmpl w:val="BA2475A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72612D"/>
    <w:multiLevelType w:val="multilevel"/>
    <w:tmpl w:val="BA2475A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A31D9"/>
    <w:multiLevelType w:val="hybridMultilevel"/>
    <w:tmpl w:val="F8CE9418"/>
    <w:lvl w:ilvl="0" w:tplc="87347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DD48AC"/>
    <w:rsid w:val="00003804"/>
    <w:rsid w:val="000373C6"/>
    <w:rsid w:val="00053F24"/>
    <w:rsid w:val="00055ECA"/>
    <w:rsid w:val="000715AD"/>
    <w:rsid w:val="0009297A"/>
    <w:rsid w:val="000A64CE"/>
    <w:rsid w:val="000C3917"/>
    <w:rsid w:val="001240E2"/>
    <w:rsid w:val="00130D70"/>
    <w:rsid w:val="00145918"/>
    <w:rsid w:val="00152405"/>
    <w:rsid w:val="001C1E49"/>
    <w:rsid w:val="001D4BF4"/>
    <w:rsid w:val="001F7247"/>
    <w:rsid w:val="00220F6E"/>
    <w:rsid w:val="0023516B"/>
    <w:rsid w:val="002363AB"/>
    <w:rsid w:val="002462A9"/>
    <w:rsid w:val="00256BD5"/>
    <w:rsid w:val="002676FE"/>
    <w:rsid w:val="00281C1D"/>
    <w:rsid w:val="002F4E2A"/>
    <w:rsid w:val="00344835"/>
    <w:rsid w:val="00360BF4"/>
    <w:rsid w:val="003A4F16"/>
    <w:rsid w:val="004402A7"/>
    <w:rsid w:val="00441B0E"/>
    <w:rsid w:val="004B4F12"/>
    <w:rsid w:val="004C137B"/>
    <w:rsid w:val="004E331D"/>
    <w:rsid w:val="00515EA9"/>
    <w:rsid w:val="00516CFF"/>
    <w:rsid w:val="00563A2E"/>
    <w:rsid w:val="005744FC"/>
    <w:rsid w:val="00580A4E"/>
    <w:rsid w:val="00584A2F"/>
    <w:rsid w:val="005A1A7B"/>
    <w:rsid w:val="005C2177"/>
    <w:rsid w:val="005C26E8"/>
    <w:rsid w:val="00603967"/>
    <w:rsid w:val="0062240E"/>
    <w:rsid w:val="00625818"/>
    <w:rsid w:val="0063489F"/>
    <w:rsid w:val="00652295"/>
    <w:rsid w:val="006A3FEC"/>
    <w:rsid w:val="006C06E3"/>
    <w:rsid w:val="006C6D08"/>
    <w:rsid w:val="0070153B"/>
    <w:rsid w:val="0071138E"/>
    <w:rsid w:val="00744B2B"/>
    <w:rsid w:val="00757B13"/>
    <w:rsid w:val="00761E4C"/>
    <w:rsid w:val="007665A8"/>
    <w:rsid w:val="00776010"/>
    <w:rsid w:val="00796704"/>
    <w:rsid w:val="007975CF"/>
    <w:rsid w:val="007A4AB2"/>
    <w:rsid w:val="007A6392"/>
    <w:rsid w:val="007B145C"/>
    <w:rsid w:val="007D565E"/>
    <w:rsid w:val="0080779C"/>
    <w:rsid w:val="00851776"/>
    <w:rsid w:val="008754BC"/>
    <w:rsid w:val="00877500"/>
    <w:rsid w:val="008852DF"/>
    <w:rsid w:val="00897A3B"/>
    <w:rsid w:val="008B4946"/>
    <w:rsid w:val="008F79B7"/>
    <w:rsid w:val="00905FF7"/>
    <w:rsid w:val="00947137"/>
    <w:rsid w:val="009C1EC1"/>
    <w:rsid w:val="009E4E20"/>
    <w:rsid w:val="009F4B21"/>
    <w:rsid w:val="00A10A85"/>
    <w:rsid w:val="00A45B5B"/>
    <w:rsid w:val="00A506FB"/>
    <w:rsid w:val="00A60DED"/>
    <w:rsid w:val="00AB2BE0"/>
    <w:rsid w:val="00AC5F58"/>
    <w:rsid w:val="00B03D3A"/>
    <w:rsid w:val="00B4053A"/>
    <w:rsid w:val="00B72A65"/>
    <w:rsid w:val="00B96537"/>
    <w:rsid w:val="00B978F3"/>
    <w:rsid w:val="00BE74AA"/>
    <w:rsid w:val="00C00549"/>
    <w:rsid w:val="00C65A4C"/>
    <w:rsid w:val="00C7374A"/>
    <w:rsid w:val="00C92ACD"/>
    <w:rsid w:val="00CF2DA1"/>
    <w:rsid w:val="00D06B99"/>
    <w:rsid w:val="00D23CEA"/>
    <w:rsid w:val="00DC342D"/>
    <w:rsid w:val="00DD48AC"/>
    <w:rsid w:val="00DF5ED1"/>
    <w:rsid w:val="00E51260"/>
    <w:rsid w:val="00E613EF"/>
    <w:rsid w:val="00E67050"/>
    <w:rsid w:val="00E90AF4"/>
    <w:rsid w:val="00EB1EDE"/>
    <w:rsid w:val="00EC2C23"/>
    <w:rsid w:val="00ED712E"/>
    <w:rsid w:val="00EE0026"/>
    <w:rsid w:val="00EF2CFA"/>
    <w:rsid w:val="00EF36B4"/>
    <w:rsid w:val="00F30A0C"/>
    <w:rsid w:val="00F61C6B"/>
    <w:rsid w:val="00F6537E"/>
    <w:rsid w:val="00FC0B6D"/>
    <w:rsid w:val="00FC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4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54BC"/>
    <w:rPr>
      <w:b/>
      <w:bCs/>
    </w:rPr>
  </w:style>
  <w:style w:type="table" w:styleId="Grigliatabella">
    <w:name w:val="Table Grid"/>
    <w:basedOn w:val="Tabellanormale"/>
    <w:rsid w:val="00DD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D48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30A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0A0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E002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E0026"/>
    <w:rPr>
      <w:vertAlign w:val="superscript"/>
    </w:rPr>
  </w:style>
  <w:style w:type="paragraph" w:styleId="Mappadocumento">
    <w:name w:val="Document Map"/>
    <w:basedOn w:val="Normale"/>
    <w:semiHidden/>
    <w:rsid w:val="006348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15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7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5898748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12" w:space="15" w:color="ECEEED"/>
                                    <w:left w:val="single" w:sz="12" w:space="23" w:color="ECEEED"/>
                                    <w:bottom w:val="single" w:sz="12" w:space="15" w:color="ECEEED"/>
                                    <w:right w:val="single" w:sz="12" w:space="23" w:color="ECEEED"/>
                                  </w:divBdr>
                                  <w:divsChild>
                                    <w:div w:id="1578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7448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FDC2-4216-4BF7-90EE-86BFDDC6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Protocollo ………………………………………………………</vt:lpstr>
    </vt:vector>
  </TitlesOfParts>
  <Company>Policlinico Sant'Orsola-Malpighi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Protocollo ………………………………………………………</dc:title>
  <dc:creator>farm16</dc:creator>
  <cp:lastModifiedBy>urbano.briganti</cp:lastModifiedBy>
  <cp:revision>2</cp:revision>
  <cp:lastPrinted>2009-02-06T09:38:00Z</cp:lastPrinted>
  <dcterms:created xsi:type="dcterms:W3CDTF">2022-03-23T14:20:00Z</dcterms:created>
  <dcterms:modified xsi:type="dcterms:W3CDTF">2022-03-23T14:20:00Z</dcterms:modified>
</cp:coreProperties>
</file>