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87" w:rsidRDefault="001D4587" w:rsidP="001D4587">
      <w:pPr>
        <w:pStyle w:val="Standard"/>
        <w:widowControl w:val="0"/>
        <w:spacing w:before="120" w:after="0"/>
        <w:rPr>
          <w:rFonts w:cs="Calibri"/>
          <w:sz w:val="20"/>
          <w:szCs w:val="18"/>
        </w:rPr>
      </w:pPr>
      <w:bookmarkStart w:id="0" w:name="_Hlk82530888"/>
    </w:p>
    <w:p w:rsidR="001D4587" w:rsidRPr="001D4587" w:rsidRDefault="001D4587" w:rsidP="00D51CFD">
      <w:pPr>
        <w:pStyle w:val="Standard"/>
        <w:widowControl w:val="0"/>
        <w:spacing w:after="0"/>
        <w:ind w:left="4248"/>
        <w:jc w:val="both"/>
        <w:rPr>
          <w:rFonts w:cs="Calibri"/>
          <w:b/>
          <w:bCs/>
          <w:sz w:val="20"/>
          <w:szCs w:val="18"/>
        </w:rPr>
      </w:pPr>
      <w:r w:rsidRPr="001D4587">
        <w:rPr>
          <w:rFonts w:cs="Calibri"/>
          <w:b/>
          <w:bCs/>
          <w:sz w:val="20"/>
          <w:szCs w:val="18"/>
        </w:rPr>
        <w:t>All’IRCCS</w:t>
      </w:r>
      <w:r w:rsidR="00D51CFD" w:rsidRPr="001D4587">
        <w:rPr>
          <w:rFonts w:cs="Calibri"/>
          <w:b/>
          <w:bCs/>
          <w:sz w:val="20"/>
          <w:szCs w:val="18"/>
        </w:rPr>
        <w:t xml:space="preserve"> Azienda Ospedaliero-Universitaria di Bologna, </w:t>
      </w:r>
    </w:p>
    <w:p w:rsidR="00B1044A" w:rsidRPr="001D4587" w:rsidRDefault="00D51CFD" w:rsidP="00D51CFD">
      <w:pPr>
        <w:pStyle w:val="Standard"/>
        <w:widowControl w:val="0"/>
        <w:spacing w:after="0"/>
        <w:ind w:left="4248"/>
        <w:jc w:val="both"/>
        <w:rPr>
          <w:rFonts w:cs="Calibri"/>
          <w:b/>
          <w:bCs/>
          <w:sz w:val="20"/>
          <w:szCs w:val="18"/>
        </w:rPr>
      </w:pPr>
      <w:r w:rsidRPr="001D4587">
        <w:rPr>
          <w:rFonts w:cs="Calibri"/>
          <w:b/>
          <w:bCs/>
          <w:sz w:val="20"/>
          <w:szCs w:val="18"/>
        </w:rPr>
        <w:t>Policlinico di Sant’Orsola</w:t>
      </w:r>
    </w:p>
    <w:p w:rsidR="00FF5862" w:rsidRPr="00FF5862" w:rsidRDefault="00D51CFD" w:rsidP="00FF5862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r>
        <w:rPr>
          <w:rFonts w:cs="Calibri"/>
          <w:sz w:val="20"/>
          <w:szCs w:val="18"/>
        </w:rPr>
        <w:t xml:space="preserve">Via P.E.C.: </w:t>
      </w:r>
      <w:hyperlink r:id="rId7" w:history="1">
        <w:r w:rsidR="00FF5862" w:rsidRPr="00FF5862">
          <w:rPr>
            <w:rStyle w:val="Collegamentoipertestuale"/>
            <w:rFonts w:cs="Calibri"/>
            <w:sz w:val="20"/>
            <w:szCs w:val="18"/>
          </w:rPr>
          <w:t>PEIdirezione.generale@pec.aosp.bo.it</w:t>
        </w:r>
      </w:hyperlink>
    </w:p>
    <w:p w:rsidR="00AB020E" w:rsidRDefault="00AB020E" w:rsidP="00D51CFD">
      <w:pPr>
        <w:pStyle w:val="Standard"/>
        <w:widowControl w:val="0"/>
        <w:spacing w:after="0"/>
        <w:ind w:left="4248"/>
        <w:jc w:val="both"/>
        <w:rPr>
          <w:rFonts w:cs="Calibri"/>
          <w:sz w:val="20"/>
          <w:szCs w:val="18"/>
        </w:rPr>
      </w:pPr>
      <w:proofErr w:type="gramStart"/>
      <w:r>
        <w:rPr>
          <w:rFonts w:cs="Calibri"/>
          <w:sz w:val="20"/>
          <w:szCs w:val="18"/>
        </w:rPr>
        <w:t>oppure</w:t>
      </w:r>
      <w:proofErr w:type="gramEnd"/>
    </w:p>
    <w:p w:rsidR="00FF5862" w:rsidRPr="00A84F63" w:rsidRDefault="00AB020E" w:rsidP="00FF5862">
      <w:pPr>
        <w:pStyle w:val="Standard"/>
        <w:widowControl w:val="0"/>
        <w:spacing w:after="0"/>
        <w:ind w:left="3540" w:firstLine="708"/>
        <w:rPr>
          <w:rFonts w:cs="Calibri"/>
          <w:sz w:val="20"/>
          <w:szCs w:val="20"/>
        </w:rPr>
      </w:pPr>
      <w:r>
        <w:rPr>
          <w:rFonts w:cs="Calibri"/>
          <w:sz w:val="20"/>
          <w:szCs w:val="18"/>
        </w:rPr>
        <w:t xml:space="preserve">Via posta elettronica ordinaria: </w:t>
      </w:r>
      <w:hyperlink r:id="rId8" w:history="1">
        <w:r w:rsidR="00FF5862" w:rsidRPr="00A84F63">
          <w:rPr>
            <w:rStyle w:val="Collegamentoipertestuale"/>
            <w:rFonts w:cs="Calibri"/>
            <w:sz w:val="20"/>
            <w:szCs w:val="20"/>
          </w:rPr>
          <w:t>protperdirgen@aosp.bo.it</w:t>
        </w:r>
      </w:hyperlink>
    </w:p>
    <w:bookmarkEnd w:id="0"/>
    <w:p w:rsidR="00D17621" w:rsidRDefault="00D17621">
      <w:pPr>
        <w:pStyle w:val="Standard"/>
        <w:widowControl w:val="0"/>
        <w:spacing w:after="60"/>
        <w:jc w:val="both"/>
        <w:rPr>
          <w:sz w:val="20"/>
          <w:szCs w:val="20"/>
        </w:rPr>
      </w:pPr>
    </w:p>
    <w:p w:rsidR="00CE1810" w:rsidRPr="00CE1810" w:rsidRDefault="00CE1810" w:rsidP="00CE1810">
      <w:pPr>
        <w:widowControl w:val="0"/>
        <w:suppressAutoHyphens w:val="0"/>
        <w:spacing w:before="240" w:after="0"/>
        <w:jc w:val="both"/>
      </w:pPr>
      <w:r w:rsidRPr="00CE1810">
        <w:rPr>
          <w:rFonts w:cs="Calibri"/>
          <w:sz w:val="20"/>
        </w:rPr>
        <w:t>La/il</w:t>
      </w:r>
      <w:r w:rsidRPr="00CE1810">
        <w:rPr>
          <w:rFonts w:cs="Calibri"/>
          <w:spacing w:val="-6"/>
          <w:sz w:val="20"/>
        </w:rPr>
        <w:t xml:space="preserve"> </w:t>
      </w:r>
      <w:r w:rsidRPr="00CE1810">
        <w:rPr>
          <w:rFonts w:cs="Calibri"/>
          <w:sz w:val="20"/>
        </w:rPr>
        <w:t>sottoscritta/o__________________________________________________________________________ nata/o</w:t>
      </w:r>
      <w:r w:rsidRPr="00CE1810">
        <w:rPr>
          <w:rFonts w:cs="Calibri"/>
          <w:spacing w:val="-1"/>
          <w:sz w:val="20"/>
        </w:rPr>
        <w:t xml:space="preserve"> </w:t>
      </w:r>
      <w:r w:rsidRPr="00CE1810">
        <w:rPr>
          <w:rFonts w:cs="Calibri"/>
          <w:sz w:val="20"/>
        </w:rPr>
        <w:t>a______________________________ (___) il _____/_____/______</w:t>
      </w:r>
      <w:proofErr w:type="gramStart"/>
      <w:r w:rsidRPr="00CE1810">
        <w:rPr>
          <w:rFonts w:cs="Calibri"/>
          <w:sz w:val="20"/>
        </w:rPr>
        <w:t>_  residente</w:t>
      </w:r>
      <w:proofErr w:type="gramEnd"/>
      <w:r w:rsidRPr="00CE1810">
        <w:rPr>
          <w:rFonts w:cs="Calibri"/>
          <w:spacing w:val="-3"/>
          <w:sz w:val="20"/>
        </w:rPr>
        <w:t xml:space="preserve"> </w:t>
      </w:r>
      <w:r w:rsidRPr="00CE1810">
        <w:rPr>
          <w:rFonts w:cs="Calibri"/>
          <w:sz w:val="20"/>
        </w:rPr>
        <w:t>in</w:t>
      </w:r>
      <w:r w:rsidRPr="00CE1810">
        <w:rPr>
          <w:rFonts w:cs="Calibri"/>
          <w:spacing w:val="-1"/>
          <w:sz w:val="20"/>
        </w:rPr>
        <w:t xml:space="preserve"> </w:t>
      </w:r>
      <w:r w:rsidRPr="00CE1810">
        <w:rPr>
          <w:rFonts w:cs="Calibri"/>
          <w:sz w:val="20"/>
        </w:rPr>
        <w:t>________________ ___________________(___)</w:t>
      </w:r>
      <w:r w:rsidRPr="00CE1810">
        <w:rPr>
          <w:rFonts w:cs="Calibri"/>
          <w:spacing w:val="-2"/>
          <w:sz w:val="20"/>
        </w:rPr>
        <w:t xml:space="preserve">  CAP _______ V</w:t>
      </w:r>
      <w:r w:rsidRPr="00CE1810">
        <w:rPr>
          <w:rFonts w:cs="Calibri"/>
          <w:sz w:val="20"/>
        </w:rPr>
        <w:t>ia ____________________________________________</w:t>
      </w:r>
      <w:r w:rsidRPr="00CE1810">
        <w:rPr>
          <w:rFonts w:cs="Calibri"/>
          <w:spacing w:val="-1"/>
          <w:sz w:val="20"/>
        </w:rPr>
        <w:t xml:space="preserve"> </w:t>
      </w:r>
      <w:r w:rsidRPr="00CE1810">
        <w:rPr>
          <w:rFonts w:cs="Calibri"/>
          <w:sz w:val="20"/>
        </w:rPr>
        <w:t>n.  ______</w:t>
      </w:r>
      <w:r w:rsidRPr="00CE1810">
        <w:rPr>
          <w:rFonts w:cs="Calibri"/>
          <w:spacing w:val="-43"/>
          <w:sz w:val="20"/>
        </w:rPr>
        <w:t xml:space="preserve"> </w:t>
      </w:r>
      <w:r w:rsidRPr="00CE1810">
        <w:rPr>
          <w:rFonts w:cs="Calibri"/>
          <w:sz w:val="20"/>
        </w:rPr>
        <w:t>E-mail</w:t>
      </w:r>
      <w:r w:rsidRPr="00CE1810">
        <w:rPr>
          <w:rFonts w:cs="Calibri"/>
          <w:spacing w:val="-2"/>
          <w:sz w:val="20"/>
        </w:rPr>
        <w:t xml:space="preserve">/PEC </w:t>
      </w:r>
      <w:r w:rsidRPr="00CE1810">
        <w:rPr>
          <w:rFonts w:cs="Calibri"/>
          <w:sz w:val="20"/>
        </w:rPr>
        <w:t>_______________________________________ Tel./</w:t>
      </w:r>
      <w:proofErr w:type="gramStart"/>
      <w:r w:rsidRPr="00CE1810">
        <w:rPr>
          <w:rFonts w:cs="Calibri"/>
          <w:sz w:val="20"/>
        </w:rPr>
        <w:t>Cell._</w:t>
      </w:r>
      <w:proofErr w:type="gramEnd"/>
      <w:r w:rsidRPr="00CE1810">
        <w:rPr>
          <w:rFonts w:cs="Calibri"/>
          <w:sz w:val="20"/>
        </w:rPr>
        <w:t>__________________________________</w:t>
      </w:r>
    </w:p>
    <w:p w:rsidR="00CE1810" w:rsidRPr="00CE1810" w:rsidRDefault="00CE1810" w:rsidP="00CE1810">
      <w:pPr>
        <w:widowControl w:val="0"/>
        <w:suppressAutoHyphens w:val="0"/>
        <w:spacing w:after="60"/>
        <w:jc w:val="both"/>
      </w:pPr>
      <w:proofErr w:type="gramStart"/>
      <w:r w:rsidRPr="00CE1810">
        <w:rPr>
          <w:rFonts w:cs="Calibri"/>
          <w:sz w:val="20"/>
        </w:rPr>
        <w:t>in</w:t>
      </w:r>
      <w:proofErr w:type="gramEnd"/>
      <w:r w:rsidRPr="00CE1810">
        <w:rPr>
          <w:rFonts w:cs="Calibri"/>
          <w:sz w:val="20"/>
        </w:rPr>
        <w:t xml:space="preserve"> qualità di </w:t>
      </w:r>
      <w:r w:rsidRPr="00CE1810">
        <w:rPr>
          <w:rFonts w:cs="Calibri"/>
          <w:i/>
          <w:sz w:val="20"/>
        </w:rPr>
        <w:t>(indicare la qualifica solo se si agisce per conto di una persona giuridica)</w:t>
      </w:r>
      <w:r w:rsidRPr="00CE1810">
        <w:rPr>
          <w:rFonts w:cs="Calibri"/>
          <w:sz w:val="20"/>
        </w:rPr>
        <w:t xml:space="preserve"> _______________________</w:t>
      </w:r>
    </w:p>
    <w:p w:rsidR="00CE1810" w:rsidRDefault="00CE1810" w:rsidP="00CE1810">
      <w:pPr>
        <w:spacing w:before="233"/>
        <w:ind w:right="139"/>
        <w:jc w:val="center"/>
        <w:rPr>
          <w:b/>
        </w:rPr>
      </w:pPr>
      <w:r>
        <w:rPr>
          <w:b/>
          <w:spacing w:val="-2"/>
        </w:rPr>
        <w:t>CHIEDE</w:t>
      </w:r>
    </w:p>
    <w:p w:rsidR="00CE1810" w:rsidRDefault="00CE1810" w:rsidP="00CE1810">
      <w:pPr>
        <w:pStyle w:val="Paragrafoelenco"/>
        <w:numPr>
          <w:ilvl w:val="0"/>
          <w:numId w:val="18"/>
        </w:numPr>
        <w:tabs>
          <w:tab w:val="left" w:pos="1110"/>
        </w:tabs>
        <w:spacing w:before="121"/>
        <w:ind w:left="1110" w:hanging="400"/>
        <w:jc w:val="left"/>
        <w:rPr>
          <w:sz w:val="20"/>
        </w:rPr>
      </w:pPr>
      <w:proofErr w:type="gramStart"/>
      <w:r>
        <w:rPr>
          <w:sz w:val="20"/>
        </w:rPr>
        <w:t>presa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visione</w:t>
      </w:r>
    </w:p>
    <w:p w:rsidR="00CE1810" w:rsidRPr="00CE1810" w:rsidRDefault="00CE1810" w:rsidP="00CE1810">
      <w:pPr>
        <w:pStyle w:val="Paragrafoelenco"/>
        <w:numPr>
          <w:ilvl w:val="0"/>
          <w:numId w:val="18"/>
        </w:numPr>
        <w:tabs>
          <w:tab w:val="left" w:pos="1110"/>
        </w:tabs>
        <w:spacing w:before="56"/>
        <w:ind w:left="1110" w:hanging="400"/>
        <w:jc w:val="left"/>
        <w:rPr>
          <w:sz w:val="20"/>
        </w:rPr>
      </w:pPr>
      <w:proofErr w:type="gramStart"/>
      <w:r>
        <w:rPr>
          <w:sz w:val="20"/>
        </w:rPr>
        <w:t>rilascio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copia/estratto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semplice</w:t>
      </w:r>
    </w:p>
    <w:p w:rsidR="00CE1810" w:rsidRDefault="00CE1810" w:rsidP="00CE1810">
      <w:pPr>
        <w:pStyle w:val="Paragrafoelenco"/>
        <w:numPr>
          <w:ilvl w:val="0"/>
          <w:numId w:val="18"/>
        </w:numPr>
        <w:tabs>
          <w:tab w:val="left" w:pos="1110"/>
        </w:tabs>
        <w:spacing w:before="56"/>
        <w:ind w:left="1110" w:hanging="400"/>
        <w:jc w:val="left"/>
        <w:rPr>
          <w:sz w:val="20"/>
        </w:rPr>
      </w:pPr>
      <w:proofErr w:type="gramStart"/>
      <w:r w:rsidRPr="00CE1810">
        <w:rPr>
          <w:sz w:val="20"/>
        </w:rPr>
        <w:t>rilascio</w:t>
      </w:r>
      <w:proofErr w:type="gramEnd"/>
      <w:r w:rsidRPr="00CE1810">
        <w:rPr>
          <w:spacing w:val="-12"/>
          <w:sz w:val="20"/>
        </w:rPr>
        <w:t xml:space="preserve"> </w:t>
      </w:r>
      <w:r w:rsidRPr="00CE1810">
        <w:rPr>
          <w:sz w:val="20"/>
        </w:rPr>
        <w:t>di</w:t>
      </w:r>
      <w:r w:rsidRPr="00CE1810">
        <w:rPr>
          <w:spacing w:val="-11"/>
          <w:sz w:val="20"/>
        </w:rPr>
        <w:t xml:space="preserve"> </w:t>
      </w:r>
      <w:r w:rsidRPr="00CE1810">
        <w:rPr>
          <w:sz w:val="20"/>
        </w:rPr>
        <w:t>copia</w:t>
      </w:r>
      <w:r w:rsidRPr="00CE1810">
        <w:rPr>
          <w:spacing w:val="-11"/>
          <w:sz w:val="20"/>
        </w:rPr>
        <w:t xml:space="preserve"> </w:t>
      </w:r>
      <w:r w:rsidRPr="00CE1810">
        <w:rPr>
          <w:sz w:val="20"/>
        </w:rPr>
        <w:t>autenticata</w:t>
      </w:r>
    </w:p>
    <w:p w:rsidR="00CE1810" w:rsidRDefault="00CE1810" w:rsidP="00CE1810">
      <w:pPr>
        <w:tabs>
          <w:tab w:val="left" w:pos="1110"/>
        </w:tabs>
        <w:spacing w:before="56"/>
        <w:rPr>
          <w:sz w:val="20"/>
        </w:rPr>
      </w:pPr>
    </w:p>
    <w:p w:rsidR="00CE1810" w:rsidRDefault="00CE1810" w:rsidP="00CE1810">
      <w:pPr>
        <w:tabs>
          <w:tab w:val="left" w:pos="1110"/>
        </w:tabs>
        <w:spacing w:before="56"/>
        <w:rPr>
          <w:sz w:val="20"/>
        </w:rPr>
      </w:pPr>
      <w:proofErr w:type="gramStart"/>
      <w:r>
        <w:rPr>
          <w:sz w:val="20"/>
        </w:rPr>
        <w:t>dei</w:t>
      </w:r>
      <w:proofErr w:type="gramEnd"/>
      <w:r>
        <w:rPr>
          <w:sz w:val="20"/>
        </w:rPr>
        <w:t xml:space="preserve"> seguenti atti/documenti:</w:t>
      </w:r>
    </w:p>
    <w:p w:rsidR="00CE1810" w:rsidRDefault="00947CC0" w:rsidP="00947CC0">
      <w:pPr>
        <w:tabs>
          <w:tab w:val="left" w:pos="1110"/>
        </w:tabs>
        <w:spacing w:before="56"/>
        <w:rPr>
          <w:i/>
          <w:iCs/>
          <w:spacing w:val="-2"/>
          <w:sz w:val="16"/>
        </w:rPr>
      </w:pPr>
      <w:r w:rsidRPr="00947CC0">
        <w:rPr>
          <w:i/>
          <w:iCs/>
          <w:sz w:val="16"/>
        </w:rPr>
        <w:t>(Indicare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per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ciascun</w:t>
      </w:r>
      <w:r w:rsidRPr="00947CC0">
        <w:rPr>
          <w:i/>
          <w:iCs/>
          <w:spacing w:val="-5"/>
          <w:sz w:val="16"/>
        </w:rPr>
        <w:t xml:space="preserve"> </w:t>
      </w:r>
      <w:r w:rsidRPr="00947CC0">
        <w:rPr>
          <w:i/>
          <w:iCs/>
          <w:sz w:val="16"/>
        </w:rPr>
        <w:t>documento</w:t>
      </w:r>
      <w:r w:rsidRPr="00947CC0">
        <w:rPr>
          <w:i/>
          <w:iCs/>
          <w:spacing w:val="-4"/>
          <w:sz w:val="16"/>
        </w:rPr>
        <w:t xml:space="preserve"> </w:t>
      </w:r>
      <w:r w:rsidRPr="00947CC0">
        <w:rPr>
          <w:i/>
          <w:iCs/>
          <w:sz w:val="16"/>
        </w:rPr>
        <w:t>i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dati</w:t>
      </w:r>
      <w:r w:rsidRPr="00947CC0">
        <w:rPr>
          <w:i/>
          <w:iCs/>
          <w:spacing w:val="-7"/>
          <w:sz w:val="16"/>
        </w:rPr>
        <w:t xml:space="preserve"> </w:t>
      </w:r>
      <w:r w:rsidRPr="00947CC0">
        <w:rPr>
          <w:i/>
          <w:iCs/>
          <w:sz w:val="16"/>
        </w:rPr>
        <w:t>identificativi</w:t>
      </w:r>
      <w:r w:rsidRPr="00947CC0">
        <w:rPr>
          <w:i/>
          <w:iCs/>
          <w:spacing w:val="-7"/>
          <w:sz w:val="16"/>
        </w:rPr>
        <w:t xml:space="preserve"> </w:t>
      </w:r>
      <w:r w:rsidRPr="00947CC0">
        <w:rPr>
          <w:i/>
          <w:iCs/>
          <w:sz w:val="16"/>
        </w:rPr>
        <w:t>quali</w:t>
      </w:r>
      <w:r w:rsidRPr="00947CC0">
        <w:rPr>
          <w:i/>
          <w:iCs/>
          <w:spacing w:val="-7"/>
          <w:sz w:val="16"/>
        </w:rPr>
        <w:t xml:space="preserve"> </w:t>
      </w:r>
      <w:r w:rsidRPr="00947CC0">
        <w:rPr>
          <w:i/>
          <w:iCs/>
          <w:sz w:val="16"/>
        </w:rPr>
        <w:t>la</w:t>
      </w:r>
      <w:r w:rsidRPr="00947CC0">
        <w:rPr>
          <w:i/>
          <w:iCs/>
          <w:spacing w:val="-3"/>
          <w:sz w:val="16"/>
        </w:rPr>
        <w:t xml:space="preserve"> </w:t>
      </w:r>
      <w:r w:rsidRPr="00947CC0">
        <w:rPr>
          <w:i/>
          <w:iCs/>
          <w:sz w:val="16"/>
        </w:rPr>
        <w:t>tipologia,</w:t>
      </w:r>
      <w:r w:rsidRPr="00947CC0">
        <w:rPr>
          <w:i/>
          <w:iCs/>
          <w:spacing w:val="-4"/>
          <w:sz w:val="16"/>
        </w:rPr>
        <w:t xml:space="preserve"> </w:t>
      </w:r>
      <w:r w:rsidRPr="00947CC0">
        <w:rPr>
          <w:i/>
          <w:iCs/>
          <w:sz w:val="16"/>
        </w:rPr>
        <w:t>la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data,</w:t>
      </w:r>
      <w:r w:rsidRPr="00947CC0">
        <w:rPr>
          <w:i/>
          <w:iCs/>
          <w:spacing w:val="-2"/>
          <w:sz w:val="16"/>
        </w:rPr>
        <w:t xml:space="preserve"> </w:t>
      </w:r>
      <w:r w:rsidRPr="00947CC0">
        <w:rPr>
          <w:i/>
          <w:iCs/>
          <w:sz w:val="16"/>
        </w:rPr>
        <w:t>l’oggetto</w:t>
      </w:r>
      <w:r w:rsidRPr="00947CC0">
        <w:rPr>
          <w:i/>
          <w:iCs/>
          <w:spacing w:val="-5"/>
          <w:sz w:val="16"/>
        </w:rPr>
        <w:t xml:space="preserve"> </w:t>
      </w:r>
      <w:r w:rsidRPr="00947CC0">
        <w:rPr>
          <w:i/>
          <w:iCs/>
          <w:sz w:val="16"/>
        </w:rPr>
        <w:t>e</w:t>
      </w:r>
      <w:r w:rsidRPr="00947CC0">
        <w:rPr>
          <w:i/>
          <w:iCs/>
          <w:spacing w:val="-7"/>
          <w:sz w:val="16"/>
        </w:rPr>
        <w:t xml:space="preserve"> </w:t>
      </w:r>
      <w:r w:rsidRPr="00947CC0">
        <w:rPr>
          <w:i/>
          <w:iCs/>
          <w:sz w:val="16"/>
        </w:rPr>
        <w:t>possibilmente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il</w:t>
      </w:r>
      <w:r w:rsidRPr="00947CC0">
        <w:rPr>
          <w:i/>
          <w:iCs/>
          <w:spacing w:val="-6"/>
          <w:sz w:val="16"/>
        </w:rPr>
        <w:t xml:space="preserve"> </w:t>
      </w:r>
      <w:r w:rsidRPr="00947CC0">
        <w:rPr>
          <w:i/>
          <w:iCs/>
          <w:sz w:val="16"/>
        </w:rPr>
        <w:t>numero</w:t>
      </w:r>
      <w:r w:rsidRPr="00947CC0">
        <w:rPr>
          <w:i/>
          <w:iCs/>
          <w:spacing w:val="-3"/>
          <w:sz w:val="16"/>
        </w:rPr>
        <w:t xml:space="preserve"> </w:t>
      </w:r>
      <w:r w:rsidRPr="00947CC0">
        <w:rPr>
          <w:i/>
          <w:iCs/>
          <w:sz w:val="16"/>
        </w:rPr>
        <w:t xml:space="preserve">di </w:t>
      </w:r>
      <w:r w:rsidRPr="00947CC0">
        <w:rPr>
          <w:i/>
          <w:iCs/>
          <w:spacing w:val="-2"/>
          <w:sz w:val="16"/>
        </w:rPr>
        <w:t>protocollo)</w:t>
      </w:r>
    </w:p>
    <w:p w:rsidR="00947CC0" w:rsidRPr="00947CC0" w:rsidRDefault="00947CC0" w:rsidP="00947CC0">
      <w:pPr>
        <w:tabs>
          <w:tab w:val="left" w:pos="1110"/>
        </w:tabs>
        <w:spacing w:before="56"/>
        <w:rPr>
          <w:spacing w:val="-2"/>
          <w:sz w:val="16"/>
        </w:rPr>
      </w:pPr>
      <w:r>
        <w:rPr>
          <w:spacing w:val="-2"/>
          <w:sz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1810" w:rsidRDefault="00CE1810" w:rsidP="00CE1810">
      <w:pPr>
        <w:spacing w:before="233"/>
        <w:ind w:right="139"/>
        <w:jc w:val="center"/>
        <w:rPr>
          <w:b/>
          <w:spacing w:val="-2"/>
        </w:rPr>
      </w:pPr>
      <w:r>
        <w:rPr>
          <w:b/>
          <w:spacing w:val="-2"/>
        </w:rPr>
        <w:t>CHIEDE INOLTRE</w:t>
      </w:r>
    </w:p>
    <w:p w:rsidR="00CE1810" w:rsidRDefault="00CE1810" w:rsidP="00CE1810">
      <w:pPr>
        <w:spacing w:before="233"/>
        <w:ind w:right="139"/>
        <w:jc w:val="both"/>
        <w:rPr>
          <w:spacing w:val="-2"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ricevere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documenti</w:t>
      </w:r>
      <w:r>
        <w:rPr>
          <w:spacing w:val="-5"/>
          <w:sz w:val="20"/>
        </w:rPr>
        <w:t xml:space="preserve"> </w:t>
      </w:r>
      <w:r w:rsidR="00947CC0">
        <w:rPr>
          <w:spacing w:val="-5"/>
          <w:sz w:val="20"/>
        </w:rPr>
        <w:t xml:space="preserve">indicati </w:t>
      </w:r>
      <w:r w:rsidR="00947CC0">
        <w:rPr>
          <w:sz w:val="20"/>
        </w:rPr>
        <w:t>nella richiesta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tramite una delle seguenti modalità:</w:t>
      </w:r>
    </w:p>
    <w:p w:rsidR="00947CC0" w:rsidRPr="00947CC0" w:rsidRDefault="00947CC0" w:rsidP="00947CC0">
      <w:pPr>
        <w:pStyle w:val="Paragrafoelenco"/>
        <w:numPr>
          <w:ilvl w:val="0"/>
          <w:numId w:val="18"/>
        </w:numPr>
        <w:tabs>
          <w:tab w:val="clear" w:pos="542"/>
          <w:tab w:val="num" w:pos="0"/>
          <w:tab w:val="left" w:pos="1134"/>
          <w:tab w:val="left" w:pos="9750"/>
        </w:tabs>
        <w:spacing w:before="120" w:line="308" w:lineRule="exact"/>
        <w:ind w:left="1134" w:hanging="424"/>
        <w:rPr>
          <w:rFonts w:ascii="Times New Roman" w:hAnsi="Times New Roman"/>
          <w:sz w:val="20"/>
        </w:rPr>
      </w:pPr>
      <w:r>
        <w:rPr>
          <w:sz w:val="20"/>
        </w:rPr>
        <w:t>PEC al seguente indirizzo:</w:t>
      </w:r>
    </w:p>
    <w:p w:rsidR="00CE1810" w:rsidRDefault="00CE1810" w:rsidP="00947CC0">
      <w:pPr>
        <w:pStyle w:val="Paragrafoelenco"/>
        <w:tabs>
          <w:tab w:val="left" w:pos="1134"/>
          <w:tab w:val="left" w:pos="9750"/>
        </w:tabs>
        <w:spacing w:before="120" w:line="308" w:lineRule="exact"/>
        <w:ind w:left="1134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</w:p>
    <w:p w:rsidR="00947CC0" w:rsidRPr="00947CC0" w:rsidRDefault="00CE1810" w:rsidP="00CE1810">
      <w:pPr>
        <w:pStyle w:val="Paragrafoelenco"/>
        <w:numPr>
          <w:ilvl w:val="0"/>
          <w:numId w:val="18"/>
        </w:numPr>
        <w:tabs>
          <w:tab w:val="clear" w:pos="542"/>
          <w:tab w:val="num" w:pos="0"/>
          <w:tab w:val="left" w:pos="1136"/>
          <w:tab w:val="left" w:pos="9753"/>
        </w:tabs>
        <w:spacing w:line="306" w:lineRule="exact"/>
        <w:ind w:left="1136" w:hanging="426"/>
        <w:jc w:val="left"/>
        <w:rPr>
          <w:rFonts w:ascii="Times New Roman" w:hAnsi="Times New Roman"/>
          <w:sz w:val="20"/>
        </w:rPr>
      </w:pPr>
      <w:r>
        <w:rPr>
          <w:spacing w:val="-2"/>
          <w:sz w:val="20"/>
        </w:rPr>
        <w:t>E-</w:t>
      </w:r>
      <w:r w:rsidR="00947CC0">
        <w:rPr>
          <w:sz w:val="20"/>
        </w:rPr>
        <w:t xml:space="preserve">mail al seguente </w:t>
      </w:r>
      <w:proofErr w:type="gramStart"/>
      <w:r w:rsidR="00947CC0">
        <w:rPr>
          <w:sz w:val="20"/>
        </w:rPr>
        <w:t>indirizzo:</w:t>
      </w:r>
      <w:r w:rsidR="00947CC0">
        <w:rPr>
          <w:sz w:val="20"/>
        </w:rPr>
        <w:br/>
        <w:t>_</w:t>
      </w:r>
      <w:proofErr w:type="gramEnd"/>
      <w:r w:rsidR="00947CC0">
        <w:rPr>
          <w:sz w:val="20"/>
        </w:rPr>
        <w:t>______________________________________________________________________________</w:t>
      </w:r>
    </w:p>
    <w:p w:rsidR="00CE1810" w:rsidRDefault="00CE1810" w:rsidP="00CE1810">
      <w:pPr>
        <w:pStyle w:val="Paragrafoelenco"/>
        <w:numPr>
          <w:ilvl w:val="0"/>
          <w:numId w:val="18"/>
        </w:numPr>
        <w:tabs>
          <w:tab w:val="clear" w:pos="542"/>
          <w:tab w:val="num" w:pos="0"/>
          <w:tab w:val="left" w:pos="1136"/>
          <w:tab w:val="left" w:pos="9724"/>
        </w:tabs>
        <w:spacing w:line="309" w:lineRule="exact"/>
        <w:ind w:left="1136" w:hanging="426"/>
        <w:jc w:val="left"/>
        <w:rPr>
          <w:rFonts w:ascii="Times New Roman" w:hAnsi="Times New Roman"/>
          <w:sz w:val="20"/>
        </w:rPr>
      </w:pPr>
      <w:r>
        <w:rPr>
          <w:sz w:val="20"/>
        </w:rPr>
        <w:t>Raccomandata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avviso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ricevimento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 w:rsidR="00947CC0">
        <w:rPr>
          <w:sz w:val="20"/>
        </w:rPr>
        <w:t>recapito postale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via</w:t>
      </w:r>
      <w:r>
        <w:rPr>
          <w:spacing w:val="-6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47CC0" w:rsidRDefault="00CE1810" w:rsidP="00947CC0">
      <w:pPr>
        <w:tabs>
          <w:tab w:val="left" w:pos="1979"/>
          <w:tab w:val="left" w:pos="3390"/>
          <w:tab w:val="left" w:pos="7350"/>
          <w:tab w:val="left" w:pos="7910"/>
        </w:tabs>
        <w:spacing w:before="31"/>
        <w:ind w:left="1137"/>
        <w:rPr>
          <w:spacing w:val="-10"/>
          <w:sz w:val="20"/>
        </w:rPr>
      </w:pPr>
      <w:r>
        <w:rPr>
          <w:sz w:val="20"/>
        </w:rPr>
        <w:t xml:space="preserve">n.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CAP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 xml:space="preserve">Comune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(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10"/>
          <w:sz w:val="20"/>
        </w:rPr>
        <w:t>)</w:t>
      </w:r>
    </w:p>
    <w:p w:rsidR="00947CC0" w:rsidRDefault="00947CC0" w:rsidP="00947CC0">
      <w:pPr>
        <w:tabs>
          <w:tab w:val="left" w:pos="3356"/>
          <w:tab w:val="left" w:pos="4263"/>
        </w:tabs>
        <w:spacing w:before="29"/>
        <w:ind w:left="1137"/>
        <w:rPr>
          <w:sz w:val="20"/>
        </w:rPr>
      </w:pPr>
    </w:p>
    <w:p w:rsidR="00DB583D" w:rsidRDefault="00DB583D" w:rsidP="00947CC0">
      <w:pPr>
        <w:tabs>
          <w:tab w:val="left" w:pos="3356"/>
          <w:tab w:val="left" w:pos="4263"/>
        </w:tabs>
        <w:spacing w:before="29"/>
        <w:ind w:left="1137"/>
        <w:rPr>
          <w:sz w:val="20"/>
        </w:rPr>
      </w:pPr>
    </w:p>
    <w:p w:rsidR="00947CC0" w:rsidRDefault="00947CC0" w:rsidP="00947CC0">
      <w:pPr>
        <w:spacing w:before="238"/>
        <w:ind w:right="138"/>
        <w:jc w:val="center"/>
        <w:rPr>
          <w:b/>
          <w:spacing w:val="-2"/>
        </w:rPr>
      </w:pPr>
      <w:r>
        <w:rPr>
          <w:b/>
          <w:spacing w:val="-2"/>
        </w:rPr>
        <w:t>DICHIARA</w:t>
      </w:r>
    </w:p>
    <w:p w:rsidR="00947CC0" w:rsidRDefault="00947CC0" w:rsidP="00947CC0">
      <w:pPr>
        <w:pStyle w:val="Paragrafoelenco"/>
        <w:numPr>
          <w:ilvl w:val="0"/>
          <w:numId w:val="17"/>
        </w:numPr>
        <w:tabs>
          <w:tab w:val="left" w:pos="709"/>
        </w:tabs>
        <w:spacing w:before="122" w:after="240"/>
        <w:ind w:left="709" w:right="850"/>
        <w:rPr>
          <w:sz w:val="20"/>
        </w:rPr>
      </w:pPr>
      <w:r>
        <w:rPr>
          <w:sz w:val="20"/>
        </w:rPr>
        <w:lastRenderedPageBreak/>
        <w:t xml:space="preserve">Di utilizzare le informazioni a cui ha accesso esclusivamente nei limiti di quanto previsto dalla legge n. </w:t>
      </w:r>
      <w:r>
        <w:rPr>
          <w:spacing w:val="-2"/>
          <w:sz w:val="20"/>
        </w:rPr>
        <w:t>241/1990;</w:t>
      </w:r>
    </w:p>
    <w:p w:rsidR="00947CC0" w:rsidRPr="00947CC0" w:rsidRDefault="00947CC0" w:rsidP="00947CC0">
      <w:pPr>
        <w:pStyle w:val="Paragrafoelenco"/>
        <w:numPr>
          <w:ilvl w:val="0"/>
          <w:numId w:val="17"/>
        </w:numPr>
        <w:tabs>
          <w:tab w:val="left" w:pos="1135"/>
        </w:tabs>
        <w:spacing w:after="240"/>
        <w:ind w:left="709" w:right="847"/>
        <w:rPr>
          <w:sz w:val="20"/>
        </w:rPr>
      </w:pPr>
      <w:r>
        <w:rPr>
          <w:sz w:val="20"/>
        </w:rPr>
        <w:t xml:space="preserve">Di essere informata/o sulle modalità di pagamento mediante distinta di pagamento </w:t>
      </w:r>
      <w:proofErr w:type="spellStart"/>
      <w:r>
        <w:rPr>
          <w:sz w:val="20"/>
        </w:rPr>
        <w:t>PagoPA</w:t>
      </w:r>
      <w:proofErr w:type="spellEnd"/>
      <w:r>
        <w:rPr>
          <w:sz w:val="20"/>
        </w:rPr>
        <w:t xml:space="preserve"> e sulle tariffe applicabili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z w:val="20"/>
        </w:rPr>
        <w:t>eventuali</w:t>
      </w:r>
      <w:r>
        <w:rPr>
          <w:spacing w:val="-11"/>
          <w:sz w:val="20"/>
        </w:rPr>
        <w:t xml:space="preserve"> </w:t>
      </w:r>
      <w:r>
        <w:rPr>
          <w:sz w:val="20"/>
        </w:rPr>
        <w:t>spese</w:t>
      </w:r>
      <w:r>
        <w:rPr>
          <w:spacing w:val="-12"/>
          <w:sz w:val="20"/>
        </w:rPr>
        <w:t xml:space="preserve"> </w:t>
      </w:r>
      <w:r>
        <w:rPr>
          <w:sz w:val="20"/>
        </w:rPr>
        <w:t>sostenute</w:t>
      </w:r>
      <w:r>
        <w:rPr>
          <w:sz w:val="20"/>
          <w:szCs w:val="18"/>
        </w:rPr>
        <w:t xml:space="preserve"> dall</w:t>
      </w:r>
      <w:r w:rsidRPr="00947CC0">
        <w:rPr>
          <w:sz w:val="20"/>
        </w:rPr>
        <w:t>’IRCCS Azienda Ospedaliero-Universitaria di Bologna, Policlinico di Sant’Orsola</w:t>
      </w:r>
      <w:r w:rsidRPr="00947CC0">
        <w:rPr>
          <w:spacing w:val="-12"/>
          <w:sz w:val="20"/>
        </w:rPr>
        <w:t xml:space="preserve"> </w:t>
      </w:r>
      <w:r w:rsidRPr="00947CC0">
        <w:rPr>
          <w:sz w:val="20"/>
        </w:rPr>
        <w:t>per</w:t>
      </w:r>
      <w:r w:rsidRPr="00947CC0">
        <w:rPr>
          <w:spacing w:val="-11"/>
          <w:sz w:val="20"/>
        </w:rPr>
        <w:t xml:space="preserve"> </w:t>
      </w:r>
      <w:r w:rsidRPr="00947CC0">
        <w:rPr>
          <w:sz w:val="20"/>
        </w:rPr>
        <w:t>la</w:t>
      </w:r>
      <w:r w:rsidRPr="00947CC0">
        <w:rPr>
          <w:spacing w:val="-11"/>
          <w:sz w:val="20"/>
        </w:rPr>
        <w:t xml:space="preserve"> </w:t>
      </w:r>
      <w:r w:rsidRPr="00947CC0">
        <w:rPr>
          <w:sz w:val="20"/>
        </w:rPr>
        <w:t>riproduzione</w:t>
      </w:r>
      <w:r w:rsidRPr="00947CC0">
        <w:rPr>
          <w:spacing w:val="-12"/>
          <w:sz w:val="20"/>
        </w:rPr>
        <w:t xml:space="preserve"> </w:t>
      </w:r>
      <w:r w:rsidRPr="00947CC0">
        <w:rPr>
          <w:sz w:val="20"/>
        </w:rPr>
        <w:t>dei</w:t>
      </w:r>
      <w:r w:rsidRPr="00947CC0">
        <w:rPr>
          <w:spacing w:val="-11"/>
          <w:sz w:val="20"/>
        </w:rPr>
        <w:t xml:space="preserve"> </w:t>
      </w:r>
      <w:r w:rsidRPr="00947CC0">
        <w:rPr>
          <w:sz w:val="20"/>
        </w:rPr>
        <w:t>documenti</w:t>
      </w:r>
      <w:r w:rsidRPr="00947CC0">
        <w:rPr>
          <w:spacing w:val="-11"/>
          <w:sz w:val="20"/>
        </w:rPr>
        <w:t xml:space="preserve"> </w:t>
      </w:r>
      <w:r w:rsidRPr="00947CC0">
        <w:rPr>
          <w:sz w:val="20"/>
        </w:rPr>
        <w:t xml:space="preserve">amministrativi, per eventuali supporti informatici richiesti e per eventuali spese di spedizione non elettroniche o </w:t>
      </w:r>
      <w:r w:rsidRPr="00947CC0">
        <w:rPr>
          <w:spacing w:val="-2"/>
          <w:sz w:val="20"/>
        </w:rPr>
        <w:t>telematiche;</w:t>
      </w:r>
    </w:p>
    <w:p w:rsidR="00947CC0" w:rsidRDefault="00947CC0" w:rsidP="00947CC0">
      <w:pPr>
        <w:pStyle w:val="Paragrafoelenco"/>
        <w:numPr>
          <w:ilvl w:val="0"/>
          <w:numId w:val="17"/>
        </w:numPr>
        <w:tabs>
          <w:tab w:val="left" w:pos="1134"/>
        </w:tabs>
        <w:spacing w:after="240" w:line="254" w:lineRule="exact"/>
        <w:ind w:left="709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-5"/>
          <w:sz w:val="20"/>
        </w:rPr>
        <w:t xml:space="preserve"> </w:t>
      </w:r>
      <w:r>
        <w:rPr>
          <w:sz w:val="20"/>
        </w:rPr>
        <w:t>preso</w:t>
      </w:r>
      <w:r>
        <w:rPr>
          <w:spacing w:val="-4"/>
          <w:sz w:val="20"/>
        </w:rPr>
        <w:t xml:space="preserve"> </w:t>
      </w:r>
      <w:r>
        <w:rPr>
          <w:sz w:val="20"/>
        </w:rPr>
        <w:t>visione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6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dati</w:t>
      </w:r>
      <w:r>
        <w:rPr>
          <w:spacing w:val="-4"/>
          <w:sz w:val="20"/>
        </w:rPr>
        <w:t xml:space="preserve"> </w:t>
      </w:r>
      <w:r>
        <w:rPr>
          <w:sz w:val="20"/>
        </w:rPr>
        <w:t>personali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riportate;</w:t>
      </w:r>
    </w:p>
    <w:p w:rsidR="00947CC0" w:rsidRDefault="00947CC0" w:rsidP="00947CC0">
      <w:pPr>
        <w:pStyle w:val="Paragrafoelenco"/>
        <w:numPr>
          <w:ilvl w:val="0"/>
          <w:numId w:val="17"/>
        </w:numPr>
        <w:tabs>
          <w:tab w:val="left" w:pos="1135"/>
        </w:tabs>
        <w:spacing w:after="240"/>
        <w:ind w:left="709" w:right="848"/>
        <w:rPr>
          <w:sz w:val="20"/>
        </w:rPr>
      </w:pPr>
      <w:r>
        <w:rPr>
          <w:sz w:val="20"/>
        </w:rPr>
        <w:t>Di essere consapevole delle sanzioni penali, nel caso di dichiarazioni non veritiere, di formazione o uso di atti falsi, richiamate dall’art. 76 del D.P.R. 28/12/2000, n. 445.</w:t>
      </w:r>
    </w:p>
    <w:p w:rsidR="00947CC0" w:rsidRDefault="00947CC0" w:rsidP="00947CC0">
      <w:pPr>
        <w:pStyle w:val="Paragrafoelenco"/>
        <w:tabs>
          <w:tab w:val="left" w:pos="1135"/>
        </w:tabs>
        <w:spacing w:after="240"/>
        <w:ind w:left="709" w:right="848" w:firstLine="0"/>
        <w:rPr>
          <w:sz w:val="20"/>
        </w:rPr>
      </w:pPr>
    </w:p>
    <w:p w:rsidR="00947CC0" w:rsidRDefault="00947CC0" w:rsidP="00947CC0">
      <w:pPr>
        <w:tabs>
          <w:tab w:val="left" w:pos="5337"/>
        </w:tabs>
        <w:jc w:val="both"/>
        <w:rPr>
          <w:rFonts w:ascii="Times New Roman" w:hAnsi="Times New Roman"/>
          <w:sz w:val="20"/>
        </w:rPr>
      </w:pPr>
      <w:r>
        <w:rPr>
          <w:sz w:val="20"/>
        </w:rPr>
        <w:t>Luogo,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47CC0" w:rsidRDefault="00947CC0" w:rsidP="00947CC0">
      <w:pPr>
        <w:pStyle w:val="Corpotesto"/>
        <w:spacing w:before="146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635" distL="0" distR="0" simplePos="0" relativeHeight="251659264" behindDoc="0" locked="0" layoutInCell="0" allowOverlap="1" wp14:anchorId="321D7F84" wp14:editId="30B1B5BC">
                <wp:simplePos x="0" y="0"/>
                <wp:positionH relativeFrom="page">
                  <wp:posOffset>4065905</wp:posOffset>
                </wp:positionH>
                <wp:positionV relativeFrom="paragraph">
                  <wp:posOffset>254000</wp:posOffset>
                </wp:positionV>
                <wp:extent cx="2593340" cy="1270"/>
                <wp:effectExtent l="0" t="4445" r="635" b="3175"/>
                <wp:wrapTopAndBottom/>
                <wp:docPr id="85" name="Graphic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3440" cy="1440"/>
                        </a:xfrm>
                        <a:custGeom>
                          <a:avLst/>
                          <a:gdLst>
                            <a:gd name="textAreaLeft" fmla="*/ 0 w 1470240"/>
                            <a:gd name="textAreaRight" fmla="*/ 1472040 w 1470240"/>
                            <a:gd name="textAreaTop" fmla="*/ 0 h 720"/>
                            <a:gd name="textAreaBottom" fmla="*/ 46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93340">
                              <a:moveTo>
                                <a:pt x="0" y="0"/>
                              </a:moveTo>
                              <a:lnTo>
                                <a:pt x="2592881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CAF3B" id="Graphic 125" o:spid="_x0000_s1026" style="position:absolute;margin-left:320.15pt;margin-top:20pt;width:204.2pt;height:.1pt;z-index:251659264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5933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" o:allowincell="f" path="m,l2592881,e" filled="f" strokeweight=".22839mm">
                <v:path arrowok="t" textboxrect="0,0,2596515,9360"/>
                <w10:wrap type="topAndBottom" anchorx="page"/>
              </v:shape>
            </w:pict>
          </mc:Fallback>
        </mc:AlternateContent>
      </w:r>
    </w:p>
    <w:p w:rsidR="00947CC0" w:rsidRDefault="00947CC0" w:rsidP="00947CC0">
      <w:pPr>
        <w:spacing w:before="199"/>
        <w:ind w:left="6367"/>
        <w:rPr>
          <w:sz w:val="20"/>
        </w:rPr>
      </w:pP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(leggibile)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richiedente</w:t>
      </w:r>
    </w:p>
    <w:p w:rsidR="00947CC0" w:rsidRDefault="00947CC0" w:rsidP="00947CC0">
      <w:pPr>
        <w:spacing w:before="178"/>
        <w:ind w:right="-2"/>
        <w:jc w:val="both"/>
        <w:rPr>
          <w:i/>
          <w:sz w:val="17"/>
        </w:rPr>
      </w:pPr>
      <w:r>
        <w:rPr>
          <w:i/>
          <w:sz w:val="17"/>
        </w:rPr>
        <w:t>(Allegare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copia fotostatica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documento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riconoscimento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in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corso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validità.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Il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documento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del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richiedente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non va trasmesso</w:t>
      </w:r>
      <w:r>
        <w:rPr>
          <w:i/>
          <w:spacing w:val="-2"/>
          <w:sz w:val="17"/>
        </w:rPr>
        <w:t xml:space="preserve"> </w:t>
      </w:r>
      <w:r>
        <w:rPr>
          <w:i/>
          <w:sz w:val="17"/>
        </w:rPr>
        <w:t>se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richiesta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è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sottoscritta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firma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digitale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altro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tipo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di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firma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elettronica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qualificata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o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firma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elettronica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avanzata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se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inoltrata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dal domicilio digitale (PEC-ID). Il documento va trasmesso se la richiesta è inoltrata con PEC.)</w:t>
      </w:r>
    </w:p>
    <w:p w:rsidR="00D20AC0" w:rsidRDefault="00D20AC0" w:rsidP="00D20AC0">
      <w:pPr>
        <w:widowControl w:val="0"/>
        <w:suppressAutoHyphens w:val="0"/>
        <w:spacing w:before="240" w:after="0"/>
        <w:ind w:right="-2"/>
        <w:jc w:val="both"/>
      </w:pPr>
    </w:p>
    <w:p w:rsidR="00D20AC0" w:rsidRPr="00DB583D" w:rsidRDefault="00DB583D" w:rsidP="00D20AC0">
      <w:pPr>
        <w:widowControl w:val="0"/>
        <w:suppressAutoHyphens w:val="0"/>
        <w:spacing w:before="240" w:after="0"/>
        <w:ind w:right="-2"/>
        <w:jc w:val="both"/>
        <w:rPr>
          <w:b/>
          <w:bCs/>
        </w:rPr>
      </w:pPr>
      <w:r w:rsidRPr="00DB583D">
        <w:rPr>
          <w:b/>
          <w:bCs/>
        </w:rPr>
        <w:t>__________________________________________________________________________________</w:t>
      </w:r>
    </w:p>
    <w:p w:rsidR="00DB583D" w:rsidRPr="00BF0F67" w:rsidRDefault="00DB583D" w:rsidP="00DB583D">
      <w:pPr>
        <w:pStyle w:val="Standard"/>
        <w:spacing w:before="240"/>
        <w:rPr>
          <w:rFonts w:asciiTheme="minorHAnsi" w:hAnsiTheme="minorHAnsi" w:cstheme="minorHAnsi"/>
          <w:sz w:val="20"/>
          <w:szCs w:val="20"/>
        </w:rPr>
      </w:pPr>
      <w:r w:rsidRPr="00BF0F67">
        <w:rPr>
          <w:rFonts w:asciiTheme="minorHAnsi" w:hAnsiTheme="minorHAnsi" w:cstheme="minorHAnsi"/>
          <w:sz w:val="20"/>
          <w:szCs w:val="20"/>
        </w:rPr>
        <w:t>L’informativa sul trattamento dei dati personali forniti con la richiesta, ai sensi dell’art. 13 del Regolamento (UE) 2016/679 è reperibile sul sito istituzionale nella sezione “Policy privacy e protezione del dato personale” al seguente link:</w:t>
      </w:r>
      <w:bookmarkStart w:id="1" w:name="_GoBack"/>
      <w:bookmarkEnd w:id="1"/>
    </w:p>
    <w:p w:rsidR="00DB583D" w:rsidRPr="00BF0F67" w:rsidRDefault="00BF0F67" w:rsidP="00DB583D">
      <w:pPr>
        <w:pStyle w:val="Standard"/>
        <w:widowControl w:val="0"/>
        <w:spacing w:before="240" w:after="0"/>
        <w:ind w:right="-2"/>
        <w:jc w:val="center"/>
        <w:rPr>
          <w:rFonts w:asciiTheme="minorHAnsi" w:hAnsiTheme="minorHAnsi" w:cstheme="minorHAnsi"/>
          <w:sz w:val="20"/>
          <w:szCs w:val="20"/>
        </w:rPr>
      </w:pPr>
      <w:hyperlink r:id="rId9" w:anchor=":~:text=Attivit%C3%A0%20amministrativa" w:history="1">
        <w:r w:rsidR="00DB583D" w:rsidRPr="00BF0F67">
          <w:rPr>
            <w:rStyle w:val="Collegamentoipertestuale"/>
            <w:rFonts w:asciiTheme="minorHAnsi" w:hAnsiTheme="minorHAnsi" w:cstheme="minorHAnsi"/>
            <w:sz w:val="20"/>
            <w:szCs w:val="20"/>
          </w:rPr>
          <w:t>Informative in materia di protezione dei dati personali | Policlinico di Sant'Orsola</w:t>
        </w:r>
      </w:hyperlink>
    </w:p>
    <w:p w:rsidR="00D20AC0" w:rsidRPr="00BF0F67" w:rsidRDefault="00D20AC0" w:rsidP="00D20AC0">
      <w:pPr>
        <w:widowControl w:val="0"/>
        <w:suppressAutoHyphens w:val="0"/>
        <w:spacing w:before="240" w:after="0"/>
        <w:ind w:right="-2"/>
        <w:jc w:val="both"/>
        <w:rPr>
          <w:sz w:val="20"/>
          <w:szCs w:val="20"/>
        </w:rPr>
      </w:pPr>
    </w:p>
    <w:p w:rsidR="00D20AC0" w:rsidRDefault="00D20AC0" w:rsidP="00D20AC0">
      <w:pPr>
        <w:widowControl w:val="0"/>
        <w:suppressAutoHyphens w:val="0"/>
        <w:spacing w:before="240" w:after="0"/>
        <w:ind w:right="-2"/>
        <w:jc w:val="both"/>
      </w:pPr>
    </w:p>
    <w:p w:rsidR="00D20AC0" w:rsidRDefault="00D20AC0" w:rsidP="00D20AC0">
      <w:pPr>
        <w:widowControl w:val="0"/>
        <w:suppressAutoHyphens w:val="0"/>
        <w:spacing w:before="240" w:after="0"/>
        <w:ind w:right="-2"/>
        <w:jc w:val="both"/>
      </w:pPr>
    </w:p>
    <w:p w:rsidR="00D20AC0" w:rsidRDefault="00D20AC0" w:rsidP="00D20AC0">
      <w:pPr>
        <w:widowControl w:val="0"/>
        <w:suppressAutoHyphens w:val="0"/>
        <w:spacing w:before="240" w:after="0"/>
        <w:ind w:right="-2"/>
        <w:jc w:val="both"/>
      </w:pPr>
    </w:p>
    <w:p w:rsidR="00CE1810" w:rsidRPr="003B6D9B" w:rsidRDefault="00CE1810" w:rsidP="00DB583D">
      <w:pPr>
        <w:pStyle w:val="Standard"/>
        <w:widowControl w:val="0"/>
        <w:spacing w:after="60"/>
        <w:rPr>
          <w:sz w:val="20"/>
          <w:szCs w:val="20"/>
        </w:rPr>
      </w:pPr>
    </w:p>
    <w:sectPr w:rsidR="00CE1810" w:rsidRPr="003B6D9B">
      <w:headerReference w:type="default" r:id="rId10"/>
      <w:footerReference w:type="default" r:id="rId11"/>
      <w:pgSz w:w="11906" w:h="16838"/>
      <w:pgMar w:top="1134" w:right="1418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81" w:rsidRDefault="00C21581">
      <w:pPr>
        <w:spacing w:after="0" w:line="240" w:lineRule="auto"/>
      </w:pPr>
      <w:r>
        <w:separator/>
      </w:r>
    </w:p>
  </w:endnote>
  <w:endnote w:type="continuationSeparator" w:id="0">
    <w:p w:rsidR="00C21581" w:rsidRDefault="00C2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364801"/>
      <w:docPartObj>
        <w:docPartGallery w:val="Page Numbers (Bottom of Page)"/>
        <w:docPartUnique/>
      </w:docPartObj>
    </w:sdtPr>
    <w:sdtEndPr/>
    <w:sdtContent>
      <w:p w:rsidR="000F1DCF" w:rsidRDefault="000F1D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F67">
          <w:rPr>
            <w:noProof/>
          </w:rPr>
          <w:t>2</w:t>
        </w:r>
        <w:r>
          <w:fldChar w:fldCharType="end"/>
        </w:r>
      </w:p>
    </w:sdtContent>
  </w:sdt>
  <w:p w:rsidR="003E6575" w:rsidRDefault="00BF0F67">
    <w:pPr>
      <w:pStyle w:val="Pidipa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81" w:rsidRDefault="00C215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21581" w:rsidRDefault="00C2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158"/>
      <w:gridCol w:w="3902"/>
    </w:tblGrid>
    <w:tr w:rsidR="003E6575">
      <w:tc>
        <w:tcPr>
          <w:tcW w:w="9060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17E5EBF" wp14:editId="58059556">
                <wp:extent cx="3117850" cy="542290"/>
                <wp:effectExtent l="0" t="0" r="635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0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00359D87" wp14:editId="23E8F6EC">
                <wp:extent cx="1043305" cy="658495"/>
                <wp:effectExtent l="0" t="0" r="4445" b="825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305" cy="658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E6575">
      <w:trPr>
        <w:trHeight w:val="699"/>
      </w:trPr>
      <w:tc>
        <w:tcPr>
          <w:tcW w:w="51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3E6575" w:rsidRDefault="00EB0412">
          <w:pPr>
            <w:spacing w:before="60" w:after="60" w:line="240" w:lineRule="auto"/>
            <w:jc w:val="center"/>
          </w:pPr>
          <w:r>
            <w:rPr>
              <w:b/>
              <w:bCs/>
              <w:sz w:val="18"/>
              <w:szCs w:val="18"/>
            </w:rPr>
            <w:t xml:space="preserve">Regolamento </w:t>
          </w:r>
          <w:r w:rsidR="00967FDF">
            <w:rPr>
              <w:b/>
              <w:bCs/>
              <w:sz w:val="18"/>
              <w:szCs w:val="18"/>
            </w:rPr>
            <w:t>per l’esercizio del diritto di accesso documentale, civico semplice e civico generalizzato</w:t>
          </w:r>
        </w:p>
      </w:tc>
      <w:tc>
        <w:tcPr>
          <w:tcW w:w="39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51CFD" w:rsidRPr="00D51CFD" w:rsidRDefault="00967FDF" w:rsidP="00D51CFD">
          <w:pPr>
            <w:keepNext/>
            <w:keepLines/>
            <w:spacing w:before="60" w:after="60" w:line="240" w:lineRule="auto"/>
            <w:jc w:val="center"/>
            <w:outlineLvl w:val="3"/>
            <w:rPr>
              <w:rFonts w:eastAsia="Times New Roman"/>
              <w:bCs/>
              <w:iCs/>
              <w:sz w:val="18"/>
              <w:szCs w:val="20"/>
            </w:rPr>
          </w:pPr>
          <w:r>
            <w:rPr>
              <w:rFonts w:eastAsia="Times New Roman"/>
              <w:bCs/>
              <w:iCs/>
              <w:sz w:val="18"/>
              <w:szCs w:val="20"/>
            </w:rPr>
            <w:t xml:space="preserve"> R</w:t>
          </w:r>
          <w:r w:rsidR="00D51CFD">
            <w:rPr>
              <w:rFonts w:eastAsia="Times New Roman"/>
              <w:bCs/>
              <w:iCs/>
              <w:sz w:val="18"/>
              <w:szCs w:val="20"/>
            </w:rPr>
            <w:t>ichie</w:t>
          </w:r>
          <w:r w:rsidR="00D17AD3">
            <w:rPr>
              <w:rFonts w:eastAsia="Times New Roman"/>
              <w:bCs/>
              <w:iCs/>
              <w:sz w:val="18"/>
              <w:szCs w:val="20"/>
            </w:rPr>
            <w:t>sta accesso a documenti amministrativi</w:t>
          </w:r>
        </w:p>
        <w:p w:rsidR="003E6575" w:rsidRDefault="00D17AD3">
          <w:pPr>
            <w:spacing w:after="60" w:line="240" w:lineRule="auto"/>
            <w:jc w:val="center"/>
          </w:pPr>
          <w:r>
            <w:rPr>
              <w:i/>
              <w:sz w:val="14"/>
              <w:szCs w:val="14"/>
            </w:rPr>
            <w:t>(</w:t>
          </w:r>
          <w:proofErr w:type="gramStart"/>
          <w:r>
            <w:rPr>
              <w:i/>
              <w:sz w:val="14"/>
              <w:szCs w:val="14"/>
            </w:rPr>
            <w:t>art.</w:t>
          </w:r>
          <w:proofErr w:type="gramEnd"/>
          <w:r>
            <w:rPr>
              <w:i/>
              <w:sz w:val="14"/>
              <w:szCs w:val="14"/>
            </w:rPr>
            <w:t>22 e ss. Legge 7 agosto 1990, n. 241</w:t>
          </w:r>
          <w:r w:rsidR="00967FDF">
            <w:rPr>
              <w:i/>
              <w:sz w:val="14"/>
              <w:szCs w:val="14"/>
            </w:rPr>
            <w:t>)</w:t>
          </w:r>
        </w:p>
      </w:tc>
    </w:tr>
  </w:tbl>
  <w:p w:rsidR="003E6575" w:rsidRDefault="00BF0F67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82C94"/>
    <w:multiLevelType w:val="multilevel"/>
    <w:tmpl w:val="DB62E074"/>
    <w:styleLink w:val="WWNum1"/>
    <w:lvl w:ilvl="0">
      <w:numFmt w:val="bullet"/>
      <w:lvlText w:val=""/>
      <w:lvlJc w:val="left"/>
      <w:pPr>
        <w:ind w:left="400" w:hanging="312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400" w:hanging="312"/>
      </w:pPr>
    </w:lvl>
    <w:lvl w:ilvl="2">
      <w:numFmt w:val="bullet"/>
      <w:lvlText w:val="•"/>
      <w:lvlJc w:val="left"/>
      <w:pPr>
        <w:ind w:left="2400" w:hanging="312"/>
      </w:pPr>
    </w:lvl>
    <w:lvl w:ilvl="3">
      <w:numFmt w:val="bullet"/>
      <w:lvlText w:val="•"/>
      <w:lvlJc w:val="left"/>
      <w:pPr>
        <w:ind w:left="3400" w:hanging="312"/>
      </w:pPr>
    </w:lvl>
    <w:lvl w:ilvl="4">
      <w:numFmt w:val="bullet"/>
      <w:lvlText w:val="•"/>
      <w:lvlJc w:val="left"/>
      <w:pPr>
        <w:ind w:left="4400" w:hanging="312"/>
      </w:pPr>
    </w:lvl>
    <w:lvl w:ilvl="5">
      <w:numFmt w:val="bullet"/>
      <w:lvlText w:val="•"/>
      <w:lvlJc w:val="left"/>
      <w:pPr>
        <w:ind w:left="5400" w:hanging="312"/>
      </w:pPr>
    </w:lvl>
    <w:lvl w:ilvl="6">
      <w:numFmt w:val="bullet"/>
      <w:lvlText w:val="•"/>
      <w:lvlJc w:val="left"/>
      <w:pPr>
        <w:ind w:left="6400" w:hanging="312"/>
      </w:pPr>
    </w:lvl>
    <w:lvl w:ilvl="7">
      <w:numFmt w:val="bullet"/>
      <w:lvlText w:val="•"/>
      <w:lvlJc w:val="left"/>
      <w:pPr>
        <w:ind w:left="7401" w:hanging="312"/>
      </w:pPr>
    </w:lvl>
    <w:lvl w:ilvl="8">
      <w:numFmt w:val="bullet"/>
      <w:lvlText w:val="•"/>
      <w:lvlJc w:val="left"/>
      <w:pPr>
        <w:ind w:left="8401" w:hanging="312"/>
      </w:pPr>
    </w:lvl>
  </w:abstractNum>
  <w:abstractNum w:abstractNumId="1">
    <w:nsid w:val="1A4D3F93"/>
    <w:multiLevelType w:val="hybridMultilevel"/>
    <w:tmpl w:val="74BA87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0E5F6A"/>
    <w:multiLevelType w:val="multilevel"/>
    <w:tmpl w:val="7466CC3E"/>
    <w:lvl w:ilvl="0">
      <w:numFmt w:val="bullet"/>
      <w:lvlText w:val=""/>
      <w:lvlJc w:val="left"/>
      <w:pPr>
        <w:tabs>
          <w:tab w:val="num" w:pos="0"/>
        </w:tabs>
        <w:ind w:left="1135" w:hanging="425"/>
      </w:pPr>
      <w:rPr>
        <w:rFonts w:ascii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89" w:hanging="4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38" w:hanging="4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7" w:hanging="4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36" w:hanging="4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85" w:hanging="4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4" w:hanging="4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4" w:hanging="4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3" w:hanging="425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1D254F2F"/>
    <w:multiLevelType w:val="multilevel"/>
    <w:tmpl w:val="05E0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D5856A9"/>
    <w:multiLevelType w:val="multilevel"/>
    <w:tmpl w:val="9AF2BE60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A690645"/>
    <w:multiLevelType w:val="multilevel"/>
    <w:tmpl w:val="6D04909E"/>
    <w:styleLink w:val="WWNum2"/>
    <w:lvl w:ilvl="0">
      <w:numFmt w:val="bullet"/>
      <w:lvlText w:val=""/>
      <w:lvlJc w:val="left"/>
      <w:pPr>
        <w:ind w:left="720" w:hanging="360"/>
      </w:pPr>
      <w:rPr>
        <w:rFonts w:ascii="Wingdings" w:eastAsia="Wingdings" w:hAnsi="Wingdings"/>
        <w:w w:val="100"/>
        <w:sz w:val="28"/>
      </w:rPr>
    </w:lvl>
    <w:lvl w:ilvl="1">
      <w:numFmt w:val="bullet"/>
      <w:lvlText w:val="•"/>
      <w:lvlJc w:val="left"/>
      <w:pPr>
        <w:ind w:left="1785" w:hanging="705"/>
      </w:pPr>
      <w:rPr>
        <w:rFonts w:ascii="Arial" w:eastAsia="Times New Roman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40BE0689"/>
    <w:multiLevelType w:val="multilevel"/>
    <w:tmpl w:val="C2CE121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0A76AD2"/>
    <w:multiLevelType w:val="multilevel"/>
    <w:tmpl w:val="7B946E6C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D0131DE"/>
    <w:multiLevelType w:val="hybridMultilevel"/>
    <w:tmpl w:val="8E70E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C3B4B"/>
    <w:multiLevelType w:val="multilevel"/>
    <w:tmpl w:val="B3C2B95C"/>
    <w:lvl w:ilvl="0">
      <w:numFmt w:val="bullet"/>
      <w:lvlText w:val=""/>
      <w:lvlJc w:val="left"/>
      <w:pPr>
        <w:tabs>
          <w:tab w:val="num" w:pos="542"/>
        </w:tabs>
        <w:ind w:left="1252" w:hanging="401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542"/>
        </w:tabs>
        <w:ind w:left="2253" w:hanging="40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542"/>
        </w:tabs>
        <w:ind w:left="3244" w:hanging="40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542"/>
        </w:tabs>
        <w:ind w:left="4235" w:hanging="40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542"/>
        </w:tabs>
        <w:ind w:left="5226" w:hanging="40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542"/>
        </w:tabs>
        <w:ind w:left="6217" w:hanging="40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542"/>
        </w:tabs>
        <w:ind w:left="7208" w:hanging="40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542"/>
        </w:tabs>
        <w:ind w:left="8200" w:hanging="40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542"/>
        </w:tabs>
        <w:ind w:left="9191" w:hanging="40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4"/>
    <w:lvlOverride w:ilvl="0">
      <w:startOverride w:val="1"/>
    </w:lvlOverride>
  </w:num>
  <w:num w:numId="11">
    <w:abstractNumId w:val="8"/>
  </w:num>
  <w:num w:numId="12">
    <w:abstractNumId w:val="7"/>
  </w:num>
  <w:num w:numId="13">
    <w:abstractNumId w:val="1"/>
  </w:num>
  <w:num w:numId="14">
    <w:abstractNumId w:val="3"/>
  </w:num>
  <w:num w:numId="15">
    <w:abstractNumId w:val="3"/>
  </w:num>
  <w:num w:numId="16">
    <w:abstractNumId w:val="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21"/>
    <w:rsid w:val="000F1DCF"/>
    <w:rsid w:val="00111622"/>
    <w:rsid w:val="001D4587"/>
    <w:rsid w:val="00202419"/>
    <w:rsid w:val="00227B92"/>
    <w:rsid w:val="003535C6"/>
    <w:rsid w:val="003B6D9B"/>
    <w:rsid w:val="004015D6"/>
    <w:rsid w:val="004F6F90"/>
    <w:rsid w:val="0050468C"/>
    <w:rsid w:val="005A05A4"/>
    <w:rsid w:val="00947CC0"/>
    <w:rsid w:val="00967FDF"/>
    <w:rsid w:val="009F6FFF"/>
    <w:rsid w:val="00A6745C"/>
    <w:rsid w:val="00AB020E"/>
    <w:rsid w:val="00B1044A"/>
    <w:rsid w:val="00BF0F67"/>
    <w:rsid w:val="00C21581"/>
    <w:rsid w:val="00CE1810"/>
    <w:rsid w:val="00D17621"/>
    <w:rsid w:val="00D17AD3"/>
    <w:rsid w:val="00D20AC0"/>
    <w:rsid w:val="00D51CFD"/>
    <w:rsid w:val="00DB583D"/>
    <w:rsid w:val="00E46AD0"/>
    <w:rsid w:val="00EB0412"/>
    <w:rsid w:val="00EE65B2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0EAD82-39B8-43CD-AD68-655E9809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E1810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  <w:uiPriority w:val="99"/>
  </w:style>
  <w:style w:type="character" w:customStyle="1" w:styleId="TestonotaapidipaginaCarattere">
    <w:name w:val="Testo nota a piè di pagina Carattere"/>
    <w:basedOn w:val="Carpredefinitoparagrafo"/>
    <w:rPr>
      <w:rFonts w:eastAsia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Footnoteanchor">
    <w:name w:val="Footnote anchor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Characters">
    <w:name w:val="Footnote Characters"/>
    <w:basedOn w:val="Carpredefinitoparagrafo"/>
    <w:rPr>
      <w:rFonts w:ascii="Times New Roman" w:eastAsia="Times New Roman" w:hAnsi="Times New Roman" w:cs="Times New Roman"/>
      <w:position w:val="0"/>
      <w:sz w:val="24"/>
      <w:szCs w:val="24"/>
      <w:vertAlign w:val="superscript"/>
    </w:rPr>
  </w:style>
  <w:style w:type="character" w:customStyle="1" w:styleId="ListLabel1">
    <w:name w:val="ListLabel 1"/>
    <w:rPr>
      <w:rFonts w:ascii="Calibri" w:eastAsia="Wingdings" w:hAnsi="Calibri" w:cs="Calibri"/>
      <w:w w:val="100"/>
      <w:sz w:val="28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ascii="Calibri" w:eastAsia="Wingdings" w:hAnsi="Calibri" w:cs="Calibri"/>
      <w:w w:val="100"/>
      <w:sz w:val="28"/>
    </w:rPr>
  </w:style>
  <w:style w:type="character" w:customStyle="1" w:styleId="ListLabel11">
    <w:name w:val="ListLabel 11"/>
    <w:rPr>
      <w:rFonts w:ascii="Calibri" w:eastAsia="Times New Roman" w:hAnsi="Calibri" w:cs="Calibri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alibri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alibri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alibri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alibri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alibri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alibri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alibri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alibri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6D9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F586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E181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E1810"/>
  </w:style>
  <w:style w:type="paragraph" w:customStyle="1" w:styleId="TableParagraph">
    <w:name w:val="Table Paragraph"/>
    <w:basedOn w:val="Normale"/>
    <w:uiPriority w:val="1"/>
    <w:qFormat/>
    <w:rsid w:val="00CE1810"/>
    <w:pPr>
      <w:widowControl w:val="0"/>
      <w:autoSpaceDN/>
      <w:spacing w:after="0" w:line="240" w:lineRule="auto"/>
      <w:ind w:left="6"/>
      <w:textAlignment w:val="auto"/>
    </w:pPr>
    <w:rPr>
      <w:rFonts w:cs="Calibri"/>
    </w:rPr>
  </w:style>
  <w:style w:type="paragraph" w:customStyle="1" w:styleId="Contenutocornice">
    <w:name w:val="Contenuto cornice"/>
    <w:basedOn w:val="Normale"/>
    <w:qFormat/>
    <w:rsid w:val="00CE1810"/>
    <w:pPr>
      <w:widowControl w:val="0"/>
      <w:autoSpaceDN/>
      <w:spacing w:after="0" w:line="240" w:lineRule="auto"/>
      <w:textAlignment w:val="auto"/>
    </w:pPr>
    <w:rPr>
      <w:rFonts w:cs="Calibri"/>
    </w:rPr>
  </w:style>
  <w:style w:type="table" w:customStyle="1" w:styleId="TableNormal">
    <w:name w:val="Table Normal"/>
    <w:uiPriority w:val="2"/>
    <w:semiHidden/>
    <w:unhideWhenUsed/>
    <w:qFormat/>
    <w:rsid w:val="00CE1810"/>
    <w:pPr>
      <w:suppressAutoHyphens/>
      <w:autoSpaceDN/>
      <w:spacing w:after="0" w:line="240" w:lineRule="auto"/>
      <w:textAlignment w:val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  <w:rsid w:val="00CE1810"/>
    <w:pPr>
      <w:widowControl w:val="0"/>
      <w:autoSpaceDN/>
      <w:spacing w:after="0" w:line="240" w:lineRule="auto"/>
      <w:ind w:left="1430" w:hanging="360"/>
      <w:jc w:val="both"/>
      <w:textAlignment w:val="auto"/>
    </w:pPr>
    <w:rPr>
      <w:rFonts w:asciiTheme="minorHAnsi" w:eastAsiaTheme="minorHAnsi" w:hAnsiTheme="minorHAnsi" w:cs="Calibri"/>
    </w:rPr>
  </w:style>
  <w:style w:type="numbering" w:customStyle="1" w:styleId="WWNum51">
    <w:name w:val="WWNum51"/>
    <w:basedOn w:val="Nessunelenco"/>
    <w:rsid w:val="00D20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perdirgen@aosp.b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Idirezione.generale@pec.aosp.b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osp.bo.it/it/content/informative-materia-di-protezione-dei-dati-personal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Amata Simone Luigi</dc:creator>
  <dc:description/>
  <cp:lastModifiedBy>Nicolo Bragagni</cp:lastModifiedBy>
  <cp:revision>8</cp:revision>
  <cp:lastPrinted>2025-12-01T08:39:00Z</cp:lastPrinted>
  <dcterms:created xsi:type="dcterms:W3CDTF">2025-12-01T12:47:00Z</dcterms:created>
  <dcterms:modified xsi:type="dcterms:W3CDTF">2025-12-16T14:22:00Z</dcterms:modified>
</cp:coreProperties>
</file>