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F2" w:rsidRDefault="00E745F2">
      <w:pPr>
        <w:pStyle w:val="Corpodeltesto"/>
        <w:spacing w:line="252" w:lineRule="auto"/>
        <w:ind w:left="2217" w:right="2194" w:firstLine="362"/>
        <w:rPr>
          <w:color w:val="2C74B5"/>
        </w:rPr>
      </w:pPr>
      <w:r>
        <w:rPr>
          <w:color w:val="2C74B5"/>
        </w:rPr>
        <w:t xml:space="preserve">              EMOLUMENTI CORRISPOSTI AL  </w:t>
      </w:r>
      <w:r w:rsidR="00CF4365">
        <w:rPr>
          <w:color w:val="2C74B5"/>
        </w:rPr>
        <w:t xml:space="preserve">DIRETTORE GENERALE </w:t>
      </w:r>
      <w:r w:rsidR="00C05EAD">
        <w:rPr>
          <w:color w:val="2C74B5"/>
        </w:rPr>
        <w:t>ANNO 2025</w:t>
      </w:r>
    </w:p>
    <w:p w:rsidR="00E428AA" w:rsidRDefault="00CF4365" w:rsidP="00E745F2">
      <w:pPr>
        <w:pStyle w:val="Corpodeltesto"/>
        <w:spacing w:line="252" w:lineRule="auto"/>
        <w:ind w:left="2217" w:right="2194"/>
      </w:pPr>
      <w:r>
        <w:rPr>
          <w:color w:val="2C74B5"/>
        </w:rPr>
        <w:t>IRCCS</w:t>
      </w:r>
      <w:r w:rsidR="00E745F2">
        <w:rPr>
          <w:color w:val="2C74B5"/>
        </w:rPr>
        <w:t xml:space="preserve"> </w:t>
      </w:r>
      <w:r>
        <w:rPr>
          <w:color w:val="2C74B5"/>
        </w:rPr>
        <w:t>AZIENDA</w:t>
      </w:r>
      <w:r w:rsidR="00C05EAD">
        <w:rPr>
          <w:color w:val="2C74B5"/>
        </w:rPr>
        <w:t xml:space="preserve"> </w:t>
      </w:r>
      <w:r>
        <w:rPr>
          <w:color w:val="2C74B5"/>
        </w:rPr>
        <w:t>OSPEDALIERO−UNIVERSITARIA</w:t>
      </w:r>
      <w:r w:rsidR="00E745F2">
        <w:rPr>
          <w:color w:val="2C74B5"/>
        </w:rPr>
        <w:t xml:space="preserve"> </w:t>
      </w:r>
      <w:proofErr w:type="spellStart"/>
      <w:r>
        <w:rPr>
          <w:color w:val="2C74B5"/>
        </w:rPr>
        <w:t>DI</w:t>
      </w:r>
      <w:proofErr w:type="spellEnd"/>
      <w:r w:rsidR="00E745F2">
        <w:rPr>
          <w:color w:val="2C74B5"/>
        </w:rPr>
        <w:t xml:space="preserve"> </w:t>
      </w:r>
      <w:r>
        <w:rPr>
          <w:color w:val="2C74B5"/>
        </w:rPr>
        <w:t>BOLOGNA</w:t>
      </w:r>
      <w:r w:rsidR="00E745F2">
        <w:rPr>
          <w:color w:val="2C74B5"/>
        </w:rPr>
        <w:t xml:space="preserve"> </w:t>
      </w:r>
      <w:r>
        <w:rPr>
          <w:color w:val="2C74B5"/>
        </w:rPr>
        <w:t>POLICLINICO</w:t>
      </w:r>
      <w:r w:rsidR="00E745F2">
        <w:rPr>
          <w:color w:val="2C74B5"/>
        </w:rPr>
        <w:t xml:space="preserve"> </w:t>
      </w:r>
      <w:proofErr w:type="spellStart"/>
      <w:r>
        <w:rPr>
          <w:color w:val="2C74B5"/>
        </w:rPr>
        <w:t>DI</w:t>
      </w:r>
      <w:proofErr w:type="spellEnd"/>
      <w:r w:rsidR="00E745F2">
        <w:rPr>
          <w:color w:val="2C74B5"/>
        </w:rPr>
        <w:t xml:space="preserve"> </w:t>
      </w:r>
      <w:proofErr w:type="spellStart"/>
      <w:r>
        <w:rPr>
          <w:color w:val="2C74B5"/>
        </w:rPr>
        <w:t>S.ORSOLA</w:t>
      </w:r>
      <w:proofErr w:type="spellEnd"/>
    </w:p>
    <w:p w:rsidR="00E428AA" w:rsidRDefault="00E428AA">
      <w:pPr>
        <w:pStyle w:val="Corpodeltesto"/>
        <w:spacing w:before="80"/>
        <w:rPr>
          <w:sz w:val="20"/>
        </w:rPr>
      </w:pPr>
    </w:p>
    <w:tbl>
      <w:tblPr>
        <w:tblStyle w:val="TableNormal"/>
        <w:tblW w:w="0" w:type="auto"/>
        <w:tblInd w:w="42" w:type="dxa"/>
        <w:tblLayout w:type="fixed"/>
        <w:tblLook w:val="01E0"/>
      </w:tblPr>
      <w:tblGrid>
        <w:gridCol w:w="1941"/>
        <w:gridCol w:w="1703"/>
        <w:gridCol w:w="1559"/>
        <w:gridCol w:w="2693"/>
        <w:gridCol w:w="3090"/>
        <w:gridCol w:w="3090"/>
      </w:tblGrid>
      <w:tr w:rsidR="00B2520E" w:rsidTr="00B2520E">
        <w:trPr>
          <w:trHeight w:val="1588"/>
        </w:trPr>
        <w:tc>
          <w:tcPr>
            <w:tcW w:w="1941" w:type="dxa"/>
            <w:shd w:val="clear" w:color="auto" w:fill="FFC000"/>
          </w:tcPr>
          <w:p w:rsidR="00B2520E" w:rsidRDefault="00B2520E" w:rsidP="00B72536">
            <w:pPr>
              <w:pStyle w:val="TableParagraph"/>
              <w:ind w:right="423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  <w:shd w:val="clear" w:color="auto" w:fill="FFC000"/>
          </w:tcPr>
          <w:p w:rsidR="00B2520E" w:rsidRDefault="00B2520E">
            <w:pPr>
              <w:pStyle w:val="TableParagraph"/>
            </w:pPr>
          </w:p>
          <w:p w:rsidR="00B2520E" w:rsidRDefault="00B2520E">
            <w:pPr>
              <w:pStyle w:val="TableParagraph"/>
              <w:spacing w:before="122"/>
            </w:pPr>
          </w:p>
          <w:p w:rsidR="00B2520E" w:rsidRDefault="00B2520E">
            <w:pPr>
              <w:pStyle w:val="TableParagraph"/>
              <w:ind w:left="567"/>
            </w:pPr>
            <w:r>
              <w:rPr>
                <w:spacing w:val="-2"/>
              </w:rPr>
              <w:t>Cognome</w:t>
            </w:r>
          </w:p>
        </w:tc>
        <w:tc>
          <w:tcPr>
            <w:tcW w:w="1559" w:type="dxa"/>
            <w:shd w:val="clear" w:color="auto" w:fill="FFC000"/>
          </w:tcPr>
          <w:p w:rsidR="00B2520E" w:rsidRDefault="00B2520E">
            <w:pPr>
              <w:pStyle w:val="TableParagraph"/>
            </w:pPr>
          </w:p>
          <w:p w:rsidR="00B2520E" w:rsidRDefault="00B2520E">
            <w:pPr>
              <w:pStyle w:val="TableParagraph"/>
              <w:spacing w:before="122"/>
            </w:pPr>
          </w:p>
          <w:p w:rsidR="00B2520E" w:rsidRDefault="00B2520E">
            <w:pPr>
              <w:pStyle w:val="TableParagraph"/>
              <w:ind w:left="45"/>
              <w:jc w:val="center"/>
            </w:pPr>
            <w:r>
              <w:rPr>
                <w:spacing w:val="-4"/>
              </w:rPr>
              <w:t>Nome</w:t>
            </w:r>
          </w:p>
        </w:tc>
        <w:tc>
          <w:tcPr>
            <w:tcW w:w="2693" w:type="dxa"/>
            <w:shd w:val="clear" w:color="auto" w:fill="FFC000"/>
          </w:tcPr>
          <w:p w:rsidR="00B2520E" w:rsidRDefault="00B2520E">
            <w:pPr>
              <w:pStyle w:val="TableParagraph"/>
            </w:pPr>
          </w:p>
          <w:p w:rsidR="00B2520E" w:rsidRDefault="00B2520E">
            <w:pPr>
              <w:pStyle w:val="TableParagraph"/>
              <w:spacing w:before="122"/>
            </w:pPr>
          </w:p>
          <w:p w:rsidR="00B2520E" w:rsidRDefault="00B2520E" w:rsidP="00E745F2">
            <w:pPr>
              <w:pStyle w:val="TableParagraph"/>
              <w:ind w:left="38" w:right="376" w:hanging="38"/>
              <w:jc w:val="center"/>
            </w:pPr>
            <w:r>
              <w:t>Compenso</w:t>
            </w:r>
          </w:p>
        </w:tc>
        <w:tc>
          <w:tcPr>
            <w:tcW w:w="3090" w:type="dxa"/>
            <w:shd w:val="clear" w:color="auto" w:fill="FFC000"/>
          </w:tcPr>
          <w:p w:rsidR="00B2520E" w:rsidRDefault="00B2520E">
            <w:pPr>
              <w:pStyle w:val="TableParagraph"/>
            </w:pPr>
          </w:p>
          <w:p w:rsidR="00B2520E" w:rsidRDefault="00B2520E">
            <w:pPr>
              <w:pStyle w:val="TableParagraph"/>
              <w:spacing w:before="122"/>
            </w:pPr>
          </w:p>
          <w:p w:rsidR="00B2520E" w:rsidRDefault="00B2520E" w:rsidP="00E745F2">
            <w:pPr>
              <w:pStyle w:val="TableParagraph"/>
              <w:jc w:val="center"/>
            </w:pPr>
            <w:r>
              <w:t xml:space="preserve">Trattamento aggiuntivo anno </w:t>
            </w:r>
            <w:r>
              <w:rPr>
                <w:spacing w:val="-4"/>
              </w:rPr>
              <w:t>2024</w:t>
            </w:r>
          </w:p>
        </w:tc>
        <w:tc>
          <w:tcPr>
            <w:tcW w:w="3090" w:type="dxa"/>
            <w:shd w:val="clear" w:color="auto" w:fill="FFC000"/>
            <w:vAlign w:val="center"/>
          </w:tcPr>
          <w:p w:rsidR="00B2520E" w:rsidRDefault="00B2520E" w:rsidP="00B2520E">
            <w:pPr>
              <w:pStyle w:val="TableParagraph"/>
              <w:jc w:val="center"/>
            </w:pPr>
            <w:r>
              <w:t>Totale Annuo Lordo</w:t>
            </w:r>
          </w:p>
        </w:tc>
      </w:tr>
      <w:tr w:rsidR="00B2520E" w:rsidTr="00C770CA">
        <w:trPr>
          <w:trHeight w:val="602"/>
        </w:trPr>
        <w:tc>
          <w:tcPr>
            <w:tcW w:w="1941" w:type="dxa"/>
            <w:shd w:val="clear" w:color="auto" w:fill="FFEFCC"/>
          </w:tcPr>
          <w:p w:rsidR="00B2520E" w:rsidRDefault="00B2520E">
            <w:pPr>
              <w:pStyle w:val="TableParagraph"/>
              <w:spacing w:before="8" w:line="256" w:lineRule="auto"/>
              <w:ind w:left="480" w:right="562"/>
              <w:rPr>
                <w:sz w:val="20"/>
              </w:rPr>
            </w:pPr>
            <w:r>
              <w:rPr>
                <w:spacing w:val="-2"/>
                <w:sz w:val="20"/>
              </w:rPr>
              <w:t>DIRETTORE GENERALE</w:t>
            </w:r>
          </w:p>
        </w:tc>
        <w:tc>
          <w:tcPr>
            <w:tcW w:w="1703" w:type="dxa"/>
            <w:shd w:val="clear" w:color="auto" w:fill="FFEFCC"/>
          </w:tcPr>
          <w:p w:rsidR="00B2520E" w:rsidRDefault="00B2520E">
            <w:pPr>
              <w:pStyle w:val="TableParagraph"/>
              <w:spacing w:before="8"/>
              <w:ind w:left="564"/>
              <w:rPr>
                <w:sz w:val="20"/>
              </w:rPr>
            </w:pPr>
            <w:r>
              <w:rPr>
                <w:spacing w:val="-2"/>
                <w:sz w:val="20"/>
              </w:rPr>
              <w:t>GIBERTONI</w:t>
            </w:r>
          </w:p>
        </w:tc>
        <w:tc>
          <w:tcPr>
            <w:tcW w:w="1559" w:type="dxa"/>
            <w:shd w:val="clear" w:color="auto" w:fill="FFEFCC"/>
          </w:tcPr>
          <w:p w:rsidR="00B2520E" w:rsidRDefault="00B2520E">
            <w:pPr>
              <w:pStyle w:val="TableParagraph"/>
              <w:spacing w:before="8"/>
              <w:ind w:left="45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CHIARA</w:t>
            </w:r>
          </w:p>
        </w:tc>
        <w:tc>
          <w:tcPr>
            <w:tcW w:w="2693" w:type="dxa"/>
            <w:shd w:val="clear" w:color="auto" w:fill="FFEFCC"/>
          </w:tcPr>
          <w:p w:rsidR="00B2520E" w:rsidRDefault="00B2520E" w:rsidP="00B72536">
            <w:pPr>
              <w:pStyle w:val="TableParagraph"/>
              <w:tabs>
                <w:tab w:val="left" w:pos="4291"/>
              </w:tabs>
              <w:spacing w:before="8"/>
              <w:ind w:left="5" w:right="376"/>
              <w:jc w:val="center"/>
              <w:rPr>
                <w:sz w:val="20"/>
              </w:rPr>
            </w:pPr>
            <w:r>
              <w:rPr>
                <w:sz w:val="20"/>
              </w:rPr>
              <w:t>149.772,48</w:t>
            </w:r>
          </w:p>
        </w:tc>
        <w:tc>
          <w:tcPr>
            <w:tcW w:w="3090" w:type="dxa"/>
            <w:shd w:val="clear" w:color="auto" w:fill="FFEFCC"/>
          </w:tcPr>
          <w:p w:rsidR="00B2520E" w:rsidRDefault="00B2520E">
            <w:pPr>
              <w:pStyle w:val="TableParagraph"/>
              <w:spacing w:before="8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                    26.959,05</w:t>
            </w:r>
          </w:p>
          <w:p w:rsidR="00B2520E" w:rsidRDefault="00B2520E">
            <w:pPr>
              <w:pStyle w:val="TableParagraph"/>
              <w:ind w:left="3" w:right="516"/>
              <w:jc w:val="center"/>
              <w:rPr>
                <w:rFonts w:ascii="Verdana"/>
                <w:sz w:val="16"/>
              </w:rPr>
            </w:pPr>
          </w:p>
        </w:tc>
        <w:tc>
          <w:tcPr>
            <w:tcW w:w="3090" w:type="dxa"/>
            <w:shd w:val="clear" w:color="auto" w:fill="FFEFCC"/>
          </w:tcPr>
          <w:p w:rsidR="00B2520E" w:rsidRDefault="00B2520E">
            <w:pPr>
              <w:pStyle w:val="TableParagraph"/>
              <w:spacing w:before="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                  176.731,53</w:t>
            </w:r>
          </w:p>
        </w:tc>
      </w:tr>
    </w:tbl>
    <w:p w:rsidR="00CF4365" w:rsidRDefault="00CF4365"/>
    <w:sectPr w:rsidR="00CF4365" w:rsidSect="00E428AA">
      <w:type w:val="continuous"/>
      <w:pgSz w:w="16840" w:h="11910" w:orient="landscape"/>
      <w:pgMar w:top="1080" w:right="1700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428AA"/>
    <w:rsid w:val="00644A48"/>
    <w:rsid w:val="00851517"/>
    <w:rsid w:val="00B2520E"/>
    <w:rsid w:val="00B72536"/>
    <w:rsid w:val="00C05EAD"/>
    <w:rsid w:val="00CF4365"/>
    <w:rsid w:val="00E428AA"/>
    <w:rsid w:val="00E7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428AA"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28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428AA"/>
    <w:pPr>
      <w:spacing w:before="15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E428AA"/>
  </w:style>
  <w:style w:type="paragraph" w:customStyle="1" w:styleId="TableParagraph">
    <w:name w:val="Table Paragraph"/>
    <w:basedOn w:val="Normale"/>
    <w:uiPriority w:val="1"/>
    <w:qFormat/>
    <w:rsid w:val="00E428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>Policlinico di S.Orsola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Montesano</dc:creator>
  <cp:lastModifiedBy>annamaria.montesano</cp:lastModifiedBy>
  <cp:revision>3</cp:revision>
  <dcterms:created xsi:type="dcterms:W3CDTF">2026-01-21T11:33:00Z</dcterms:created>
  <dcterms:modified xsi:type="dcterms:W3CDTF">2026-01-21T11:33:00Z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2026-01-21T00:00:00Z</vt:filetime>
  </property>
  <property fmtid="{D5CDD505-2E9C-101B-9397-08002B2CF9AE}" pid="5" name="Producer">
    <vt:lpwstr>GPL Ghostscript 10.05.1</vt:lpwstr>
  </property>
</Properties>
</file>